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8B7" w:rsidRPr="00971DEB" w:rsidRDefault="008F78B7" w:rsidP="00971DEB">
      <w:pPr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971DEB">
        <w:rPr>
          <w:rFonts w:ascii="Times New Roman" w:hAnsi="Times New Roman"/>
          <w:b/>
          <w:sz w:val="24"/>
          <w:szCs w:val="24"/>
        </w:rPr>
        <w:t>ОТЧЕТ О МОНИТОРИНГЕ</w:t>
      </w:r>
    </w:p>
    <w:p w:rsidR="008F78B7" w:rsidRPr="00971DEB" w:rsidRDefault="008F78B7">
      <w:pPr>
        <w:rPr>
          <w:rFonts w:ascii="Times New Roman" w:hAnsi="Times New Roman"/>
          <w:sz w:val="24"/>
          <w:szCs w:val="24"/>
        </w:rPr>
      </w:pPr>
      <w:r w:rsidRPr="00971DEB">
        <w:rPr>
          <w:rFonts w:ascii="Times New Roman" w:hAnsi="Times New Roman"/>
          <w:sz w:val="24"/>
          <w:szCs w:val="24"/>
        </w:rPr>
        <w:t xml:space="preserve">На основании приказа Министерства образования и науки КЧР от 14.05.2021 г. № 397 о проведении мониторинга физического здоровья школьников, разработки и внедрения инновационных методик и технологий определения и оценки состояния физического состояния обучающихся, РГБУ ДПО «КЧРИПКРО» проделал следующую работу: </w:t>
      </w:r>
    </w:p>
    <w:p w:rsidR="008F78B7" w:rsidRDefault="008F78B7">
      <w:pPr>
        <w:rPr>
          <w:rFonts w:ascii="Times New Roman" w:hAnsi="Times New Roman"/>
          <w:sz w:val="24"/>
          <w:szCs w:val="24"/>
        </w:rPr>
      </w:pPr>
      <w:r w:rsidRPr="00971DEB">
        <w:rPr>
          <w:rFonts w:ascii="Times New Roman" w:hAnsi="Times New Roman"/>
          <w:sz w:val="24"/>
          <w:szCs w:val="24"/>
        </w:rPr>
        <w:t>с 18 мая 2021 по 27 мая 2021  был проведен мониторинг «Физического здоровья школьников».</w:t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76"/>
        <w:gridCol w:w="2818"/>
        <w:gridCol w:w="1552"/>
        <w:gridCol w:w="1955"/>
        <w:gridCol w:w="1955"/>
      </w:tblGrid>
      <w:tr w:rsidR="008F78B7" w:rsidRPr="005068F7" w:rsidTr="005068F7">
        <w:tc>
          <w:tcPr>
            <w:tcW w:w="776" w:type="dxa"/>
            <w:vMerge w:val="restart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68F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818" w:type="dxa"/>
            <w:vMerge w:val="restart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68F7">
              <w:rPr>
                <w:rFonts w:ascii="Times New Roman" w:hAnsi="Times New Roman"/>
                <w:b/>
                <w:sz w:val="24"/>
                <w:szCs w:val="24"/>
              </w:rPr>
              <w:t>Муниципальный район</w:t>
            </w:r>
          </w:p>
        </w:tc>
        <w:tc>
          <w:tcPr>
            <w:tcW w:w="5462" w:type="dxa"/>
            <w:gridSpan w:val="3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68F7">
              <w:rPr>
                <w:rFonts w:ascii="Times New Roman" w:hAnsi="Times New Roman"/>
                <w:b/>
                <w:sz w:val="24"/>
                <w:szCs w:val="24"/>
              </w:rPr>
              <w:t>Приняли участие в мониторинге</w:t>
            </w:r>
          </w:p>
        </w:tc>
      </w:tr>
      <w:tr w:rsidR="008F78B7" w:rsidRPr="005068F7" w:rsidTr="005068F7">
        <w:tc>
          <w:tcPr>
            <w:tcW w:w="776" w:type="dxa"/>
            <w:vMerge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18" w:type="dxa"/>
            <w:vMerge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552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68F7">
              <w:rPr>
                <w:rFonts w:ascii="Times New Roman" w:hAnsi="Times New Roman"/>
                <w:b/>
                <w:sz w:val="24"/>
                <w:szCs w:val="24"/>
              </w:rPr>
              <w:t>Кол-во ОО</w:t>
            </w:r>
          </w:p>
        </w:tc>
        <w:tc>
          <w:tcPr>
            <w:tcW w:w="1955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68F7">
              <w:rPr>
                <w:rFonts w:ascii="Times New Roman" w:hAnsi="Times New Roman"/>
                <w:b/>
                <w:sz w:val="24"/>
                <w:szCs w:val="24"/>
              </w:rPr>
              <w:t>Кол-во городских школьников</w:t>
            </w:r>
          </w:p>
        </w:tc>
        <w:tc>
          <w:tcPr>
            <w:tcW w:w="1955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068F7">
              <w:rPr>
                <w:rFonts w:ascii="Times New Roman" w:hAnsi="Times New Roman"/>
                <w:b/>
                <w:sz w:val="24"/>
                <w:szCs w:val="24"/>
              </w:rPr>
              <w:t>Кол-во сельских  школьников</w:t>
            </w:r>
          </w:p>
        </w:tc>
      </w:tr>
      <w:tr w:rsidR="008F78B7" w:rsidRPr="005068F7" w:rsidTr="005068F7">
        <w:tc>
          <w:tcPr>
            <w:tcW w:w="776" w:type="dxa"/>
          </w:tcPr>
          <w:p w:rsidR="008F78B7" w:rsidRPr="005068F7" w:rsidRDefault="008F78B7" w:rsidP="005068F7">
            <w:pPr>
              <w:pStyle w:val="ab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8" w:type="dxa"/>
          </w:tcPr>
          <w:p w:rsidR="008F78B7" w:rsidRPr="005068F7" w:rsidRDefault="008F78B7" w:rsidP="005068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Абазинский район</w:t>
            </w:r>
          </w:p>
        </w:tc>
        <w:tc>
          <w:tcPr>
            <w:tcW w:w="1552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5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55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F78B7" w:rsidRPr="005068F7" w:rsidTr="005068F7">
        <w:tc>
          <w:tcPr>
            <w:tcW w:w="776" w:type="dxa"/>
          </w:tcPr>
          <w:p w:rsidR="008F78B7" w:rsidRPr="005068F7" w:rsidRDefault="008F78B7" w:rsidP="005068F7">
            <w:pPr>
              <w:pStyle w:val="ab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8" w:type="dxa"/>
          </w:tcPr>
          <w:p w:rsidR="008F78B7" w:rsidRPr="005068F7" w:rsidRDefault="008F78B7" w:rsidP="005068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Адыге-Хабльский район</w:t>
            </w:r>
          </w:p>
        </w:tc>
        <w:tc>
          <w:tcPr>
            <w:tcW w:w="1552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5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55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</w:tr>
      <w:tr w:rsidR="008F78B7" w:rsidRPr="005068F7" w:rsidTr="005068F7">
        <w:tc>
          <w:tcPr>
            <w:tcW w:w="776" w:type="dxa"/>
          </w:tcPr>
          <w:p w:rsidR="008F78B7" w:rsidRPr="005068F7" w:rsidRDefault="008F78B7" w:rsidP="005068F7">
            <w:pPr>
              <w:pStyle w:val="ab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8" w:type="dxa"/>
          </w:tcPr>
          <w:p w:rsidR="008F78B7" w:rsidRPr="005068F7" w:rsidRDefault="008F78B7" w:rsidP="005068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г.Карачаевск</w:t>
            </w:r>
          </w:p>
        </w:tc>
        <w:tc>
          <w:tcPr>
            <w:tcW w:w="1552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955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515</w:t>
            </w:r>
          </w:p>
        </w:tc>
        <w:tc>
          <w:tcPr>
            <w:tcW w:w="1955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F78B7" w:rsidRPr="005068F7" w:rsidTr="005068F7">
        <w:tc>
          <w:tcPr>
            <w:tcW w:w="776" w:type="dxa"/>
          </w:tcPr>
          <w:p w:rsidR="008F78B7" w:rsidRPr="005068F7" w:rsidRDefault="008F78B7" w:rsidP="005068F7">
            <w:pPr>
              <w:pStyle w:val="ab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8" w:type="dxa"/>
          </w:tcPr>
          <w:p w:rsidR="008F78B7" w:rsidRPr="005068F7" w:rsidRDefault="008F78B7" w:rsidP="005068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г.Черкесск</w:t>
            </w:r>
          </w:p>
        </w:tc>
        <w:tc>
          <w:tcPr>
            <w:tcW w:w="1552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5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1003</w:t>
            </w:r>
          </w:p>
        </w:tc>
        <w:tc>
          <w:tcPr>
            <w:tcW w:w="1955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8F78B7" w:rsidRPr="005068F7" w:rsidTr="005068F7">
        <w:tc>
          <w:tcPr>
            <w:tcW w:w="776" w:type="dxa"/>
          </w:tcPr>
          <w:p w:rsidR="008F78B7" w:rsidRPr="005068F7" w:rsidRDefault="008F78B7" w:rsidP="005068F7">
            <w:pPr>
              <w:pStyle w:val="ab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8" w:type="dxa"/>
          </w:tcPr>
          <w:p w:rsidR="008F78B7" w:rsidRPr="005068F7" w:rsidRDefault="008F78B7" w:rsidP="005068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Зеленчукский район</w:t>
            </w:r>
          </w:p>
        </w:tc>
        <w:tc>
          <w:tcPr>
            <w:tcW w:w="1552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5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55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F78B7" w:rsidRPr="005068F7" w:rsidTr="005068F7">
        <w:tc>
          <w:tcPr>
            <w:tcW w:w="776" w:type="dxa"/>
          </w:tcPr>
          <w:p w:rsidR="008F78B7" w:rsidRPr="005068F7" w:rsidRDefault="008F78B7" w:rsidP="005068F7">
            <w:pPr>
              <w:pStyle w:val="ab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8" w:type="dxa"/>
          </w:tcPr>
          <w:p w:rsidR="008F78B7" w:rsidRPr="005068F7" w:rsidRDefault="008F78B7" w:rsidP="005068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Карачаевский район</w:t>
            </w:r>
          </w:p>
        </w:tc>
        <w:tc>
          <w:tcPr>
            <w:tcW w:w="1552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5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55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F78B7" w:rsidRPr="005068F7" w:rsidTr="005068F7">
        <w:tc>
          <w:tcPr>
            <w:tcW w:w="776" w:type="dxa"/>
          </w:tcPr>
          <w:p w:rsidR="008F78B7" w:rsidRPr="005068F7" w:rsidRDefault="008F78B7" w:rsidP="005068F7">
            <w:pPr>
              <w:pStyle w:val="ab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8" w:type="dxa"/>
          </w:tcPr>
          <w:p w:rsidR="008F78B7" w:rsidRPr="005068F7" w:rsidRDefault="008F78B7" w:rsidP="005068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Малокарачаевский район</w:t>
            </w:r>
          </w:p>
        </w:tc>
        <w:tc>
          <w:tcPr>
            <w:tcW w:w="1552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5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55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F78B7" w:rsidRPr="005068F7" w:rsidTr="005068F7">
        <w:tc>
          <w:tcPr>
            <w:tcW w:w="776" w:type="dxa"/>
          </w:tcPr>
          <w:p w:rsidR="008F78B7" w:rsidRPr="005068F7" w:rsidRDefault="008F78B7" w:rsidP="005068F7">
            <w:pPr>
              <w:pStyle w:val="ab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8" w:type="dxa"/>
          </w:tcPr>
          <w:p w:rsidR="008F78B7" w:rsidRPr="005068F7" w:rsidRDefault="008F78B7" w:rsidP="005068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Ногайский район</w:t>
            </w:r>
          </w:p>
        </w:tc>
        <w:tc>
          <w:tcPr>
            <w:tcW w:w="1552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5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55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</w:tr>
      <w:tr w:rsidR="008F78B7" w:rsidRPr="005068F7" w:rsidTr="005068F7">
        <w:tc>
          <w:tcPr>
            <w:tcW w:w="776" w:type="dxa"/>
          </w:tcPr>
          <w:p w:rsidR="008F78B7" w:rsidRPr="005068F7" w:rsidRDefault="008F78B7" w:rsidP="005068F7">
            <w:pPr>
              <w:pStyle w:val="ab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8" w:type="dxa"/>
          </w:tcPr>
          <w:p w:rsidR="008F78B7" w:rsidRPr="005068F7" w:rsidRDefault="008F78B7" w:rsidP="005068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Прикубанский район</w:t>
            </w:r>
          </w:p>
        </w:tc>
        <w:tc>
          <w:tcPr>
            <w:tcW w:w="1552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955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55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</w:tr>
      <w:tr w:rsidR="008F78B7" w:rsidRPr="005068F7" w:rsidTr="005068F7">
        <w:tc>
          <w:tcPr>
            <w:tcW w:w="776" w:type="dxa"/>
          </w:tcPr>
          <w:p w:rsidR="008F78B7" w:rsidRPr="005068F7" w:rsidRDefault="008F78B7" w:rsidP="005068F7">
            <w:pPr>
              <w:pStyle w:val="ab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8" w:type="dxa"/>
          </w:tcPr>
          <w:p w:rsidR="008F78B7" w:rsidRPr="005068F7" w:rsidRDefault="008F78B7" w:rsidP="005068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Урупский район</w:t>
            </w:r>
          </w:p>
        </w:tc>
        <w:tc>
          <w:tcPr>
            <w:tcW w:w="1552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5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55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8F78B7" w:rsidRPr="005068F7" w:rsidTr="005068F7">
        <w:tc>
          <w:tcPr>
            <w:tcW w:w="776" w:type="dxa"/>
          </w:tcPr>
          <w:p w:rsidR="008F78B7" w:rsidRPr="005068F7" w:rsidRDefault="008F78B7" w:rsidP="005068F7">
            <w:pPr>
              <w:pStyle w:val="ab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8" w:type="dxa"/>
          </w:tcPr>
          <w:p w:rsidR="008F78B7" w:rsidRPr="005068F7" w:rsidRDefault="008F78B7" w:rsidP="005068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Усть-Джегутинский район</w:t>
            </w:r>
          </w:p>
        </w:tc>
        <w:tc>
          <w:tcPr>
            <w:tcW w:w="1552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955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1739</w:t>
            </w:r>
          </w:p>
        </w:tc>
        <w:tc>
          <w:tcPr>
            <w:tcW w:w="1955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487</w:t>
            </w:r>
          </w:p>
        </w:tc>
      </w:tr>
      <w:tr w:rsidR="008F78B7" w:rsidRPr="005068F7" w:rsidTr="005068F7">
        <w:tc>
          <w:tcPr>
            <w:tcW w:w="776" w:type="dxa"/>
          </w:tcPr>
          <w:p w:rsidR="008F78B7" w:rsidRPr="005068F7" w:rsidRDefault="008F78B7" w:rsidP="005068F7">
            <w:pPr>
              <w:pStyle w:val="ab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8" w:type="dxa"/>
          </w:tcPr>
          <w:p w:rsidR="008F78B7" w:rsidRPr="005068F7" w:rsidRDefault="008F78B7" w:rsidP="005068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Хабезский район</w:t>
            </w:r>
          </w:p>
        </w:tc>
        <w:tc>
          <w:tcPr>
            <w:tcW w:w="1552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955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55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</w:tr>
      <w:tr w:rsidR="008F78B7" w:rsidRPr="005068F7" w:rsidTr="005068F7">
        <w:tc>
          <w:tcPr>
            <w:tcW w:w="776" w:type="dxa"/>
          </w:tcPr>
          <w:p w:rsidR="008F78B7" w:rsidRPr="005068F7" w:rsidRDefault="008F78B7" w:rsidP="005068F7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8" w:type="dxa"/>
          </w:tcPr>
          <w:p w:rsidR="008F78B7" w:rsidRPr="005068F7" w:rsidRDefault="008F78B7" w:rsidP="005068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ИТОГО</w:t>
            </w:r>
          </w:p>
        </w:tc>
        <w:tc>
          <w:tcPr>
            <w:tcW w:w="1552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2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955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1518</w:t>
            </w:r>
          </w:p>
        </w:tc>
        <w:tc>
          <w:tcPr>
            <w:tcW w:w="1955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068F7">
              <w:rPr>
                <w:rFonts w:ascii="Times New Roman" w:hAnsi="Times New Roman"/>
                <w:sz w:val="24"/>
                <w:szCs w:val="24"/>
              </w:rPr>
              <w:t>1098</w:t>
            </w:r>
          </w:p>
        </w:tc>
      </w:tr>
      <w:tr w:rsidR="008F78B7" w:rsidRPr="005068F7" w:rsidTr="005068F7">
        <w:tc>
          <w:tcPr>
            <w:tcW w:w="776" w:type="dxa"/>
          </w:tcPr>
          <w:p w:rsidR="008F78B7" w:rsidRPr="005068F7" w:rsidRDefault="008F78B7" w:rsidP="005068F7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8" w:type="dxa"/>
          </w:tcPr>
          <w:p w:rsidR="008F78B7" w:rsidRPr="005068F7" w:rsidRDefault="008F78B7" w:rsidP="005068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1955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3 257</w:t>
            </w:r>
          </w:p>
        </w:tc>
        <w:tc>
          <w:tcPr>
            <w:tcW w:w="1955" w:type="dxa"/>
          </w:tcPr>
          <w:p w:rsidR="008F78B7" w:rsidRPr="005068F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1485</w:t>
            </w:r>
          </w:p>
        </w:tc>
      </w:tr>
      <w:tr w:rsidR="008F78B7" w:rsidRPr="005068F7" w:rsidTr="005068F7">
        <w:tc>
          <w:tcPr>
            <w:tcW w:w="776" w:type="dxa"/>
          </w:tcPr>
          <w:p w:rsidR="008F78B7" w:rsidRPr="005068F7" w:rsidRDefault="008F78B7" w:rsidP="005068F7">
            <w:pPr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18" w:type="dxa"/>
          </w:tcPr>
          <w:p w:rsidR="008F78B7" w:rsidRPr="005068F7" w:rsidRDefault="008F78B7" w:rsidP="005068F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2" w:type="dxa"/>
          </w:tcPr>
          <w:p w:rsidR="008F78B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8F78B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55" w:type="dxa"/>
          </w:tcPr>
          <w:p w:rsidR="008F78B7" w:rsidRDefault="008F78B7" w:rsidP="005068F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4 742</w:t>
            </w:r>
          </w:p>
        </w:tc>
      </w:tr>
    </w:tbl>
    <w:p w:rsidR="008F78B7" w:rsidRPr="00971DEB" w:rsidRDefault="008F78B7">
      <w:pPr>
        <w:rPr>
          <w:rFonts w:ascii="Times New Roman" w:hAnsi="Times New Roman"/>
          <w:sz w:val="24"/>
          <w:szCs w:val="24"/>
        </w:rPr>
      </w:pPr>
    </w:p>
    <w:p w:rsidR="008F78B7" w:rsidRPr="00971DEB" w:rsidRDefault="008F78B7">
      <w:pPr>
        <w:rPr>
          <w:rFonts w:ascii="Times New Roman" w:hAnsi="Times New Roman"/>
          <w:sz w:val="24"/>
          <w:szCs w:val="24"/>
        </w:rPr>
      </w:pPr>
      <w:r w:rsidRPr="00971DEB">
        <w:rPr>
          <w:rFonts w:ascii="Times New Roman" w:hAnsi="Times New Roman"/>
          <w:sz w:val="24"/>
          <w:szCs w:val="24"/>
        </w:rPr>
        <w:t>В мониторинге приняли участие:</w:t>
      </w:r>
    </w:p>
    <w:p w:rsidR="008F78B7" w:rsidRPr="00971DEB" w:rsidRDefault="008F78B7">
      <w:pPr>
        <w:rPr>
          <w:rFonts w:ascii="Times New Roman" w:hAnsi="Times New Roman"/>
          <w:sz w:val="24"/>
          <w:szCs w:val="24"/>
        </w:rPr>
      </w:pPr>
      <w:r w:rsidRPr="00971DEB">
        <w:rPr>
          <w:rFonts w:ascii="Times New Roman" w:hAnsi="Times New Roman"/>
          <w:sz w:val="24"/>
          <w:szCs w:val="24"/>
        </w:rPr>
        <w:t>- 12 муниципальных районов;</w:t>
      </w:r>
    </w:p>
    <w:p w:rsidR="008F78B7" w:rsidRPr="00971DEB" w:rsidRDefault="008F78B7">
      <w:pPr>
        <w:rPr>
          <w:rFonts w:ascii="Times New Roman" w:hAnsi="Times New Roman"/>
          <w:sz w:val="24"/>
          <w:szCs w:val="24"/>
        </w:rPr>
      </w:pPr>
      <w:r w:rsidRPr="00971DEB">
        <w:rPr>
          <w:rFonts w:ascii="Times New Roman" w:hAnsi="Times New Roman"/>
          <w:sz w:val="24"/>
          <w:szCs w:val="24"/>
        </w:rPr>
        <w:t>- 2</w:t>
      </w:r>
      <w:r>
        <w:rPr>
          <w:rFonts w:ascii="Times New Roman" w:hAnsi="Times New Roman"/>
          <w:sz w:val="24"/>
          <w:szCs w:val="24"/>
        </w:rPr>
        <w:t>4</w:t>
      </w:r>
      <w:r w:rsidRPr="00971DEB">
        <w:rPr>
          <w:rFonts w:ascii="Times New Roman" w:hAnsi="Times New Roman"/>
          <w:sz w:val="24"/>
          <w:szCs w:val="24"/>
        </w:rPr>
        <w:t xml:space="preserve"> образовательных организаций;</w:t>
      </w:r>
    </w:p>
    <w:p w:rsidR="008F78B7" w:rsidRPr="00971DEB" w:rsidRDefault="008F78B7">
      <w:pPr>
        <w:rPr>
          <w:rFonts w:ascii="Times New Roman" w:hAnsi="Times New Roman"/>
          <w:sz w:val="24"/>
          <w:szCs w:val="24"/>
        </w:rPr>
      </w:pPr>
      <w:r w:rsidRPr="00971DEB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1485</w:t>
      </w:r>
      <w:r w:rsidRPr="00971DEB">
        <w:rPr>
          <w:rFonts w:ascii="Times New Roman" w:hAnsi="Times New Roman"/>
          <w:sz w:val="24"/>
          <w:szCs w:val="24"/>
        </w:rPr>
        <w:t xml:space="preserve"> обучающихся из сельских образовательных организаций;</w:t>
      </w:r>
    </w:p>
    <w:p w:rsidR="008F78B7" w:rsidRPr="00971DEB" w:rsidRDefault="008F78B7">
      <w:pPr>
        <w:rPr>
          <w:rFonts w:ascii="Times New Roman" w:hAnsi="Times New Roman"/>
          <w:sz w:val="24"/>
          <w:szCs w:val="24"/>
        </w:rPr>
      </w:pPr>
      <w:r w:rsidRPr="00971DEB">
        <w:rPr>
          <w:rFonts w:ascii="Times New Roman" w:hAnsi="Times New Roman"/>
          <w:sz w:val="24"/>
          <w:szCs w:val="24"/>
        </w:rPr>
        <w:t xml:space="preserve">- </w:t>
      </w:r>
      <w:r>
        <w:rPr>
          <w:rFonts w:ascii="Times New Roman" w:hAnsi="Times New Roman"/>
          <w:sz w:val="24"/>
          <w:szCs w:val="24"/>
        </w:rPr>
        <w:t>3 257</w:t>
      </w:r>
      <w:r w:rsidRPr="00971DEB">
        <w:rPr>
          <w:rFonts w:ascii="Times New Roman" w:hAnsi="Times New Roman"/>
          <w:sz w:val="24"/>
          <w:szCs w:val="24"/>
        </w:rPr>
        <w:t xml:space="preserve"> обучающихся из городских образовательных организаций.</w:t>
      </w:r>
    </w:p>
    <w:p w:rsidR="008F78B7" w:rsidRPr="00971DEB" w:rsidRDefault="008F78B7" w:rsidP="00166948">
      <w:pPr>
        <w:rPr>
          <w:rFonts w:ascii="Times New Roman" w:hAnsi="Times New Roman"/>
          <w:sz w:val="24"/>
          <w:szCs w:val="24"/>
        </w:rPr>
      </w:pPr>
      <w:r w:rsidRPr="00971DEB">
        <w:rPr>
          <w:rFonts w:ascii="Times New Roman" w:hAnsi="Times New Roman"/>
          <w:sz w:val="24"/>
          <w:szCs w:val="24"/>
        </w:rPr>
        <w:t xml:space="preserve">По данным мониторинга составлено 12 протоколов, в которые внесены данные по физическому  здоровью </w:t>
      </w:r>
      <w:r>
        <w:rPr>
          <w:rFonts w:ascii="Times New Roman" w:hAnsi="Times New Roman"/>
          <w:sz w:val="24"/>
          <w:szCs w:val="24"/>
        </w:rPr>
        <w:t xml:space="preserve">4 742 </w:t>
      </w:r>
      <w:r w:rsidRPr="00971DEB">
        <w:rPr>
          <w:rFonts w:ascii="Times New Roman" w:hAnsi="Times New Roman"/>
          <w:sz w:val="24"/>
          <w:szCs w:val="24"/>
        </w:rPr>
        <w:t xml:space="preserve"> школьников из 2</w:t>
      </w:r>
      <w:r>
        <w:rPr>
          <w:rFonts w:ascii="Times New Roman" w:hAnsi="Times New Roman"/>
          <w:sz w:val="24"/>
          <w:szCs w:val="24"/>
        </w:rPr>
        <w:t>4</w:t>
      </w:r>
      <w:r w:rsidRPr="00971DEB">
        <w:rPr>
          <w:rFonts w:ascii="Times New Roman" w:hAnsi="Times New Roman"/>
          <w:sz w:val="24"/>
          <w:szCs w:val="24"/>
        </w:rPr>
        <w:t xml:space="preserve"> образовательных организаций КЧР.</w:t>
      </w:r>
    </w:p>
    <w:p w:rsidR="008F78B7" w:rsidRDefault="00C911BA" w:rsidP="00166948">
      <w:r>
        <w:rPr>
          <w:noProof/>
          <w:lang w:eastAsia="ru-RU"/>
        </w:rPr>
        <w:lastRenderedPageBreak/>
        <w:drawing>
          <wp:inline distT="0" distB="0" distL="0" distR="0">
            <wp:extent cx="5857875" cy="2057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511" b="9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8B7" w:rsidRPr="00971DEB" w:rsidRDefault="008F78B7" w:rsidP="00166948">
      <w:pPr>
        <w:rPr>
          <w:rFonts w:ascii="Times New Roman" w:hAnsi="Times New Roman"/>
          <w:sz w:val="24"/>
          <w:szCs w:val="24"/>
        </w:rPr>
      </w:pPr>
      <w:r w:rsidRPr="00971DEB">
        <w:rPr>
          <w:rFonts w:ascii="Times New Roman" w:hAnsi="Times New Roman"/>
          <w:sz w:val="24"/>
          <w:szCs w:val="24"/>
        </w:rPr>
        <w:t xml:space="preserve">Данные по каждому школьнику, участвующему в мониторинге внесены в электронные бланки на сайте </w:t>
      </w:r>
      <w:hyperlink r:id="rId9" w:tgtFrame="_blank" w:history="1">
        <w:r w:rsidRPr="00971DEB">
          <w:rPr>
            <w:rStyle w:val="a5"/>
            <w:rFonts w:ascii="Times New Roman" w:hAnsi="Times New Roman"/>
            <w:color w:val="0563C1"/>
            <w:sz w:val="24"/>
            <w:szCs w:val="24"/>
          </w:rPr>
          <w:t>https://ivfmon.ru</w:t>
        </w:r>
      </w:hyperlink>
      <w:r w:rsidRPr="00971DEB">
        <w:rPr>
          <w:rFonts w:ascii="Times New Roman" w:hAnsi="Times New Roman"/>
          <w:color w:val="333333"/>
          <w:sz w:val="24"/>
          <w:szCs w:val="24"/>
        </w:rPr>
        <w:t xml:space="preserve">. </w:t>
      </w:r>
      <w:r w:rsidRPr="00971DEB">
        <w:rPr>
          <w:rFonts w:ascii="Times New Roman" w:hAnsi="Times New Roman"/>
          <w:b/>
          <w:color w:val="FF0000"/>
          <w:sz w:val="24"/>
          <w:szCs w:val="24"/>
        </w:rPr>
        <w:t xml:space="preserve">Заполнено </w:t>
      </w:r>
      <w:r>
        <w:rPr>
          <w:rFonts w:ascii="Times New Roman" w:hAnsi="Times New Roman"/>
          <w:b/>
          <w:color w:val="FF0000"/>
          <w:sz w:val="24"/>
          <w:szCs w:val="24"/>
        </w:rPr>
        <w:t>4742</w:t>
      </w:r>
      <w:r w:rsidRPr="00971DEB">
        <w:rPr>
          <w:rFonts w:ascii="Times New Roman" w:hAnsi="Times New Roman"/>
          <w:b/>
          <w:color w:val="FF0000"/>
          <w:sz w:val="24"/>
          <w:szCs w:val="24"/>
        </w:rPr>
        <w:t xml:space="preserve"> электронных бланков.</w:t>
      </w:r>
    </w:p>
    <w:p w:rsidR="008F78B7" w:rsidRDefault="00C911BA" w:rsidP="00CA73FC">
      <w:r>
        <w:rPr>
          <w:noProof/>
          <w:lang w:eastAsia="ru-RU"/>
        </w:rPr>
        <w:drawing>
          <wp:inline distT="0" distB="0" distL="0" distR="0">
            <wp:extent cx="3381375" cy="23526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14" t="15105" r="19389" b="13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8B7" w:rsidRDefault="008F78B7" w:rsidP="00CA73FC">
      <w:pPr>
        <w:ind w:firstLine="708"/>
      </w:pPr>
    </w:p>
    <w:p w:rsidR="008F78B7" w:rsidRDefault="008F78B7" w:rsidP="00CA73FC">
      <w:pPr>
        <w:ind w:firstLine="708"/>
      </w:pPr>
    </w:p>
    <w:p w:rsidR="008F78B7" w:rsidRDefault="00C911BA" w:rsidP="00CA73FC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-510540</wp:posOffset>
            </wp:positionV>
            <wp:extent cx="4191000" cy="2581275"/>
            <wp:effectExtent l="0" t="0" r="0" b="9525"/>
            <wp:wrapNone/>
            <wp:docPr id="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20" t="9692" r="16666" b="130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58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8B7" w:rsidRPr="00CA73FC" w:rsidRDefault="008F78B7" w:rsidP="00CA73FC"/>
    <w:p w:rsidR="008F78B7" w:rsidRPr="00CA73FC" w:rsidRDefault="008F78B7" w:rsidP="00CA73FC"/>
    <w:p w:rsidR="008F78B7" w:rsidRPr="00CA73FC" w:rsidRDefault="008F78B7" w:rsidP="00CA73FC"/>
    <w:p w:rsidR="008F78B7" w:rsidRPr="00CA73FC" w:rsidRDefault="008F78B7" w:rsidP="00CA73FC"/>
    <w:p w:rsidR="008F78B7" w:rsidRPr="00CA73FC" w:rsidRDefault="008F78B7" w:rsidP="00CA73FC"/>
    <w:p w:rsidR="008F78B7" w:rsidRPr="00CA73FC" w:rsidRDefault="00C911BA" w:rsidP="00CA73FC">
      <w:r>
        <w:rPr>
          <w:noProof/>
          <w:lang w:eastAsia="ru-RU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132080</wp:posOffset>
            </wp:positionV>
            <wp:extent cx="4219575" cy="1828800"/>
            <wp:effectExtent l="0" t="0" r="9525" b="0"/>
            <wp:wrapNone/>
            <wp:docPr id="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7" t="22235" r="18430" b="23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8B7" w:rsidRPr="00CA73FC" w:rsidRDefault="008F78B7" w:rsidP="00CA73FC"/>
    <w:p w:rsidR="008F78B7" w:rsidRPr="00CA73FC" w:rsidRDefault="008F78B7" w:rsidP="00CA73FC"/>
    <w:p w:rsidR="008F78B7" w:rsidRPr="00CA73FC" w:rsidRDefault="008F78B7" w:rsidP="00CA73FC"/>
    <w:p w:rsidR="008F78B7" w:rsidRPr="00CA73FC" w:rsidRDefault="008F78B7" w:rsidP="00CA73FC"/>
    <w:p w:rsidR="008F78B7" w:rsidRPr="00CA73FC" w:rsidRDefault="008F78B7" w:rsidP="00CA73FC"/>
    <w:p w:rsidR="008F78B7" w:rsidRPr="00CA73FC" w:rsidRDefault="00C911BA" w:rsidP="00CA73FC">
      <w:r>
        <w:rPr>
          <w:noProof/>
          <w:lang w:eastAsia="ru-RU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79375</wp:posOffset>
            </wp:positionV>
            <wp:extent cx="4267200" cy="26384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95" t="11018" r="16524" b="1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638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8B7" w:rsidRPr="00CA73FC" w:rsidRDefault="008F78B7" w:rsidP="00CA73FC"/>
    <w:p w:rsidR="008F78B7" w:rsidRPr="00CA73FC" w:rsidRDefault="008F78B7" w:rsidP="00CA73FC"/>
    <w:p w:rsidR="008F78B7" w:rsidRPr="00CA73FC" w:rsidRDefault="008F78B7" w:rsidP="00CA73FC"/>
    <w:p w:rsidR="008F78B7" w:rsidRDefault="008F78B7" w:rsidP="00CA73FC"/>
    <w:p w:rsidR="008F78B7" w:rsidRDefault="008F78B7" w:rsidP="00CA73FC">
      <w:pPr>
        <w:tabs>
          <w:tab w:val="left" w:pos="2040"/>
        </w:tabs>
      </w:pPr>
      <w:r>
        <w:tab/>
      </w:r>
    </w:p>
    <w:p w:rsidR="008F78B7" w:rsidRDefault="008F78B7" w:rsidP="00CA73FC">
      <w:pPr>
        <w:tabs>
          <w:tab w:val="left" w:pos="2040"/>
        </w:tabs>
      </w:pPr>
    </w:p>
    <w:p w:rsidR="008F78B7" w:rsidRPr="00CA73FC" w:rsidRDefault="008F78B7" w:rsidP="00CA73FC"/>
    <w:p w:rsidR="008F78B7" w:rsidRPr="00CA73FC" w:rsidRDefault="00C911BA" w:rsidP="00CA73FC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294640</wp:posOffset>
            </wp:positionV>
            <wp:extent cx="4191000" cy="2219325"/>
            <wp:effectExtent l="0" t="0" r="0" b="9525"/>
            <wp:wrapNone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3" t="8553" r="15704" b="11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219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8B7" w:rsidRPr="00CA73FC" w:rsidRDefault="008F78B7" w:rsidP="00CA73FC"/>
    <w:p w:rsidR="008F78B7" w:rsidRPr="00CA73FC" w:rsidRDefault="008F78B7" w:rsidP="00CA73FC"/>
    <w:p w:rsidR="008F78B7" w:rsidRPr="00CA73FC" w:rsidRDefault="008F78B7" w:rsidP="00CA73FC"/>
    <w:p w:rsidR="008F78B7" w:rsidRDefault="008F78B7" w:rsidP="00CA73FC"/>
    <w:p w:rsidR="008F78B7" w:rsidRDefault="008F78B7" w:rsidP="00CA73FC">
      <w:pPr>
        <w:tabs>
          <w:tab w:val="left" w:pos="1410"/>
        </w:tabs>
      </w:pPr>
      <w:r>
        <w:tab/>
      </w:r>
    </w:p>
    <w:p w:rsidR="008F78B7" w:rsidRDefault="008F78B7" w:rsidP="00CA73FC">
      <w:pPr>
        <w:tabs>
          <w:tab w:val="left" w:pos="1410"/>
        </w:tabs>
      </w:pPr>
    </w:p>
    <w:p w:rsidR="008F78B7" w:rsidRDefault="008F78B7" w:rsidP="00CA73FC">
      <w:pPr>
        <w:tabs>
          <w:tab w:val="left" w:pos="1410"/>
        </w:tabs>
      </w:pPr>
    </w:p>
    <w:p w:rsidR="008F78B7" w:rsidRDefault="008F78B7" w:rsidP="00CA73FC">
      <w:pPr>
        <w:tabs>
          <w:tab w:val="left" w:pos="1410"/>
        </w:tabs>
      </w:pPr>
    </w:p>
    <w:p w:rsidR="008F78B7" w:rsidRDefault="00C911BA" w:rsidP="00CA73FC">
      <w:pPr>
        <w:tabs>
          <w:tab w:val="left" w:pos="1410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-272415</wp:posOffset>
            </wp:positionV>
            <wp:extent cx="4238625" cy="2409825"/>
            <wp:effectExtent l="0" t="0" r="9525" b="952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11118" r="18269" b="16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78B7" w:rsidRPr="00CA73FC" w:rsidRDefault="008F78B7" w:rsidP="00CA73FC"/>
    <w:p w:rsidR="008F78B7" w:rsidRDefault="008F78B7" w:rsidP="00CA73FC"/>
    <w:p w:rsidR="008F78B7" w:rsidRPr="00CA73FC" w:rsidRDefault="00C911BA" w:rsidP="00CA73FC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1215390</wp:posOffset>
            </wp:positionV>
            <wp:extent cx="4238625" cy="2705100"/>
            <wp:effectExtent l="0" t="0" r="9525" b="0"/>
            <wp:wrapNone/>
            <wp:docPr id="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1" t="9091" r="14977" b="1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270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F78B7" w:rsidRPr="00CA73FC" w:rsidSect="00EA7F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78B7" w:rsidRDefault="008F78B7" w:rsidP="00CA73FC">
      <w:pPr>
        <w:spacing w:after="0" w:line="240" w:lineRule="auto"/>
      </w:pPr>
      <w:r>
        <w:separator/>
      </w:r>
    </w:p>
  </w:endnote>
  <w:endnote w:type="continuationSeparator" w:id="0">
    <w:p w:rsidR="008F78B7" w:rsidRDefault="008F78B7" w:rsidP="00CA73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78B7" w:rsidRDefault="008F78B7" w:rsidP="00CA73FC">
      <w:pPr>
        <w:spacing w:after="0" w:line="240" w:lineRule="auto"/>
      </w:pPr>
      <w:r>
        <w:separator/>
      </w:r>
    </w:p>
  </w:footnote>
  <w:footnote w:type="continuationSeparator" w:id="0">
    <w:p w:rsidR="008F78B7" w:rsidRDefault="008F78B7" w:rsidP="00CA73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208513B"/>
    <w:multiLevelType w:val="hybridMultilevel"/>
    <w:tmpl w:val="1876E46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948"/>
    <w:rsid w:val="000D0128"/>
    <w:rsid w:val="00166948"/>
    <w:rsid w:val="002779F2"/>
    <w:rsid w:val="005068F7"/>
    <w:rsid w:val="006D55BC"/>
    <w:rsid w:val="008F78B7"/>
    <w:rsid w:val="00943CE6"/>
    <w:rsid w:val="00971DEB"/>
    <w:rsid w:val="00C911BA"/>
    <w:rsid w:val="00CA73FC"/>
    <w:rsid w:val="00CE4876"/>
    <w:rsid w:val="00E1084F"/>
    <w:rsid w:val="00EA7FA7"/>
    <w:rsid w:val="00EC4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FA7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66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6694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rsid w:val="00CA73FC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rsid w:val="00CA73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CA73FC"/>
    <w:rPr>
      <w:rFonts w:cs="Times New Roman"/>
    </w:rPr>
  </w:style>
  <w:style w:type="paragraph" w:styleId="a8">
    <w:name w:val="footer"/>
    <w:basedOn w:val="a"/>
    <w:link w:val="a9"/>
    <w:uiPriority w:val="99"/>
    <w:rsid w:val="00CA73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CA73FC"/>
    <w:rPr>
      <w:rFonts w:cs="Times New Roman"/>
    </w:rPr>
  </w:style>
  <w:style w:type="table" w:styleId="aa">
    <w:name w:val="Table Grid"/>
    <w:basedOn w:val="a1"/>
    <w:uiPriority w:val="99"/>
    <w:rsid w:val="006D55B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99"/>
    <w:qFormat/>
    <w:rsid w:val="000D01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7FA7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166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16694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rsid w:val="00CA73FC"/>
    <w:rPr>
      <w:rFonts w:cs="Times New Roman"/>
      <w:color w:val="0000FF"/>
      <w:u w:val="single"/>
    </w:rPr>
  </w:style>
  <w:style w:type="paragraph" w:styleId="a6">
    <w:name w:val="header"/>
    <w:basedOn w:val="a"/>
    <w:link w:val="a7"/>
    <w:uiPriority w:val="99"/>
    <w:rsid w:val="00CA73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CA73FC"/>
    <w:rPr>
      <w:rFonts w:cs="Times New Roman"/>
    </w:rPr>
  </w:style>
  <w:style w:type="paragraph" w:styleId="a8">
    <w:name w:val="footer"/>
    <w:basedOn w:val="a"/>
    <w:link w:val="a9"/>
    <w:uiPriority w:val="99"/>
    <w:rsid w:val="00CA73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locked/>
    <w:rsid w:val="00CA73FC"/>
    <w:rPr>
      <w:rFonts w:cs="Times New Roman"/>
    </w:rPr>
  </w:style>
  <w:style w:type="table" w:styleId="aa">
    <w:name w:val="Table Grid"/>
    <w:basedOn w:val="a1"/>
    <w:uiPriority w:val="99"/>
    <w:rsid w:val="006D55BC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99"/>
    <w:qFormat/>
    <w:rsid w:val="000D01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s://ivfmon.ru/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230</Words>
  <Characters>1313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2021-11-08T12:12:00Z</dcterms:created>
  <dcterms:modified xsi:type="dcterms:W3CDTF">2021-11-08T12:12:00Z</dcterms:modified>
</cp:coreProperties>
</file>