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" w:type="dxa"/>
        <w:tblLayout w:type="fixed"/>
        <w:tblLook w:val="04A0" w:firstRow="1" w:lastRow="0" w:firstColumn="1" w:lastColumn="0" w:noHBand="0" w:noVBand="1"/>
      </w:tblPr>
      <w:tblGrid>
        <w:gridCol w:w="4769"/>
        <w:gridCol w:w="4815"/>
      </w:tblGrid>
      <w:tr w:rsidR="000D26B2" w:rsidTr="000D26B2">
        <w:trPr>
          <w:trHeight w:val="2719"/>
        </w:trPr>
        <w:tc>
          <w:tcPr>
            <w:tcW w:w="4769" w:type="dxa"/>
            <w:hideMark/>
          </w:tcPr>
          <w:p w:rsidR="000D26B2" w:rsidRDefault="000723EB">
            <w:pPr>
              <w:pStyle w:val="1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cs="Tahoma"/>
              </w:rPr>
            </w:pPr>
            <w:bookmarkStart w:id="0" w:name="_GoBack"/>
            <w:bookmarkEnd w:id="0"/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7.5pt;margin-top:7.85pt;width:49pt;height:49pt;z-index:251659264;mso-wrap-distance-left:9.05pt;mso-wrap-distance-right:9.05pt" filled="t" stroked="t" strokeweight=".5pt">
                  <v:fill color2="black"/>
                  <v:imagedata r:id="rId4" o:title=""/>
                  <w10:wrap type="topAndBottom"/>
                </v:shape>
                <o:OLEObject Type="Embed" ProgID="PBrush" ShapeID="_x0000_s1027" DrawAspect="Content" ObjectID="_1604217755" r:id="rId5"/>
              </w:object>
            </w:r>
            <w:r w:rsidR="000D26B2">
              <w:rPr>
                <w:rFonts w:cs="Tahoma"/>
              </w:rPr>
              <w:t xml:space="preserve">          </w:t>
            </w:r>
          </w:p>
          <w:p w:rsidR="000D26B2" w:rsidRDefault="000D26B2">
            <w:pPr>
              <w:pStyle w:val="1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cs="Tahoma"/>
              </w:rPr>
              <w:t xml:space="preserve">            </w:t>
            </w:r>
            <w:r>
              <w:rPr>
                <w:rFonts w:ascii="Arial" w:hAnsi="Arial" w:cs="Arial"/>
              </w:rPr>
              <w:t xml:space="preserve">УПРАВЛЕНИЕ ОБРАЗОВАНИЯ                                                           </w:t>
            </w:r>
          </w:p>
          <w:p w:rsidR="000D26B2" w:rsidRDefault="000D26B2">
            <w:pPr>
              <w:pStyle w:val="1"/>
              <w:tabs>
                <w:tab w:val="left" w:pos="0"/>
              </w:tabs>
              <w:spacing w:line="276" w:lineRule="auto"/>
              <w:jc w:val="center"/>
              <w:rPr>
                <w:rFonts w:cs="Tahoma"/>
              </w:rPr>
            </w:pPr>
            <w:r>
              <w:rPr>
                <w:rFonts w:ascii="Arial" w:hAnsi="Arial" w:cs="Tahoma"/>
              </w:rPr>
              <w:t>АДМИНИСТРАЦИИ</w:t>
            </w:r>
            <w:r>
              <w:rPr>
                <w:rFonts w:cs="Tahoma"/>
              </w:rPr>
              <w:t xml:space="preserve"> </w:t>
            </w:r>
          </w:p>
          <w:p w:rsidR="000D26B2" w:rsidRDefault="000D26B2">
            <w:pPr>
              <w:pStyle w:val="1"/>
              <w:tabs>
                <w:tab w:val="left" w:pos="0"/>
              </w:tabs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ПРИКУБАНСКОГО МУНИЦИПАЛЬНОГО РАЙОНА                                                                                  </w:t>
            </w:r>
          </w:p>
          <w:p w:rsidR="000D26B2" w:rsidRDefault="000D26B2">
            <w:pPr>
              <w:pStyle w:val="8"/>
              <w:tabs>
                <w:tab w:val="left" w:pos="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</w:rPr>
              <w:t>Карачаево-Черкесской Республики</w:t>
            </w:r>
          </w:p>
          <w:p w:rsidR="000D26B2" w:rsidRDefault="000D26B2">
            <w:pPr>
              <w:spacing w:line="276" w:lineRule="auto"/>
              <w:jc w:val="center"/>
              <w:rPr>
                <w:rFonts w:ascii="Arial" w:hAnsi="Arial" w:cs="Tahoma"/>
                <w:sz w:val="22"/>
              </w:rPr>
            </w:pPr>
            <w:r>
              <w:rPr>
                <w:rFonts w:ascii="Arial" w:hAnsi="Arial" w:cs="Tahoma"/>
                <w:sz w:val="22"/>
              </w:rPr>
              <w:t>369100, п. Кавказский, пр. Ленина, д.26</w:t>
            </w:r>
          </w:p>
          <w:p w:rsidR="000D26B2" w:rsidRDefault="000D26B2">
            <w:pPr>
              <w:spacing w:line="276" w:lineRule="auto"/>
              <w:jc w:val="center"/>
              <w:rPr>
                <w:rFonts w:ascii="Arial" w:hAnsi="Arial" w:cs="Tahoma"/>
                <w:sz w:val="22"/>
              </w:rPr>
            </w:pPr>
            <w:r>
              <w:rPr>
                <w:rFonts w:ascii="Arial" w:hAnsi="Arial" w:cs="Tahoma"/>
                <w:sz w:val="22"/>
              </w:rPr>
              <w:t>тел/факс (8878-74) 4-14-33</w:t>
            </w:r>
          </w:p>
          <w:p w:rsidR="000D26B2" w:rsidRDefault="000D26B2">
            <w:pPr>
              <w:spacing w:line="276" w:lineRule="auto"/>
              <w:rPr>
                <w:rFonts w:ascii="Arial" w:hAnsi="Arial" w:cs="Tahoma"/>
                <w:sz w:val="22"/>
              </w:rPr>
            </w:pPr>
            <w:r>
              <w:rPr>
                <w:rFonts w:ascii="Arial" w:hAnsi="Arial" w:cs="Tahoma"/>
                <w:sz w:val="22"/>
              </w:rPr>
              <w:t xml:space="preserve">               тел/факс (8878) 4-22-44</w:t>
            </w:r>
          </w:p>
          <w:p w:rsidR="000D26B2" w:rsidRDefault="00F362C2">
            <w:pPr>
              <w:spacing w:line="276" w:lineRule="auto"/>
              <w:jc w:val="center"/>
              <w:rPr>
                <w:rFonts w:ascii="Arial" w:hAnsi="Arial" w:cs="Tahoma"/>
                <w:sz w:val="22"/>
              </w:rPr>
            </w:pPr>
            <w:r>
              <w:rPr>
                <w:rFonts w:ascii="Arial" w:hAnsi="Arial" w:cs="Tahoma"/>
                <w:sz w:val="22"/>
              </w:rPr>
              <w:t xml:space="preserve">          17 .11.2018г.№ </w:t>
            </w:r>
            <w:r w:rsidR="000D26B2">
              <w:rPr>
                <w:rFonts w:ascii="Arial" w:hAnsi="Arial" w:cs="Tahoma"/>
                <w:sz w:val="22"/>
              </w:rPr>
              <w:t xml:space="preserve">       </w:t>
            </w:r>
          </w:p>
        </w:tc>
        <w:tc>
          <w:tcPr>
            <w:tcW w:w="4815" w:type="dxa"/>
          </w:tcPr>
          <w:p w:rsidR="000D26B2" w:rsidRDefault="000D26B2">
            <w:pPr>
              <w:snapToGrid w:val="0"/>
              <w:spacing w:line="276" w:lineRule="auto"/>
              <w:rPr>
                <w:rFonts w:cs="Tahoma"/>
                <w:sz w:val="16"/>
                <w:szCs w:val="28"/>
              </w:rPr>
            </w:pPr>
          </w:p>
          <w:p w:rsidR="000D26B2" w:rsidRDefault="000D26B2">
            <w:pPr>
              <w:spacing w:line="276" w:lineRule="auto"/>
              <w:rPr>
                <w:rFonts w:cs="Tahoma"/>
                <w:b/>
                <w:szCs w:val="28"/>
              </w:rPr>
            </w:pPr>
          </w:p>
          <w:p w:rsidR="000D26B2" w:rsidRDefault="000D26B2">
            <w:pPr>
              <w:spacing w:line="276" w:lineRule="auto"/>
              <w:rPr>
                <w:rFonts w:cs="Tahoma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       </w:t>
            </w:r>
          </w:p>
          <w:p w:rsidR="000D26B2" w:rsidRDefault="000D26B2">
            <w:pPr>
              <w:spacing w:line="276" w:lineRule="auto"/>
              <w:rPr>
                <w:rFonts w:cs="Tahoma"/>
                <w:szCs w:val="28"/>
              </w:rPr>
            </w:pPr>
          </w:p>
          <w:p w:rsidR="000D26B2" w:rsidRDefault="000D26B2">
            <w:pPr>
              <w:spacing w:line="276" w:lineRule="auto"/>
              <w:rPr>
                <w:rFonts w:cs="Tahoma"/>
                <w:szCs w:val="28"/>
              </w:rPr>
            </w:pPr>
          </w:p>
          <w:p w:rsidR="000D26B2" w:rsidRDefault="000D26B2">
            <w:pPr>
              <w:spacing w:line="276" w:lineRule="auto"/>
              <w:rPr>
                <w:rFonts w:cs="Tahoma"/>
                <w:szCs w:val="28"/>
              </w:rPr>
            </w:pPr>
          </w:p>
          <w:p w:rsidR="000D26B2" w:rsidRDefault="000D26B2">
            <w:pPr>
              <w:spacing w:line="276" w:lineRule="auto"/>
              <w:jc w:val="center"/>
              <w:rPr>
                <w:rFonts w:eastAsia="Times New Roman"/>
                <w:caps/>
                <w:sz w:val="22"/>
                <w:lang w:eastAsia="ar-SA"/>
              </w:rPr>
            </w:pPr>
          </w:p>
          <w:p w:rsidR="000D26B2" w:rsidRDefault="000D26B2">
            <w:pPr>
              <w:spacing w:line="276" w:lineRule="auto"/>
              <w:jc w:val="center"/>
              <w:rPr>
                <w:rFonts w:eastAsia="Times New Roman"/>
                <w:caps/>
                <w:sz w:val="22"/>
                <w:lang w:eastAsia="ar-SA"/>
              </w:rPr>
            </w:pPr>
          </w:p>
          <w:p w:rsidR="000D26B2" w:rsidRDefault="000D26B2">
            <w:pPr>
              <w:spacing w:line="276" w:lineRule="auto"/>
              <w:jc w:val="center"/>
              <w:rPr>
                <w:rFonts w:eastAsia="Times New Roman"/>
                <w:caps/>
                <w:sz w:val="22"/>
                <w:lang w:eastAsia="ar-SA"/>
              </w:rPr>
            </w:pPr>
            <w:r>
              <w:rPr>
                <w:rFonts w:eastAsia="Times New Roman"/>
                <w:caps/>
                <w:sz w:val="22"/>
                <w:szCs w:val="22"/>
                <w:lang w:eastAsia="ar-SA"/>
              </w:rPr>
              <w:t xml:space="preserve">РГБУ «КЧРИПКРО» </w:t>
            </w:r>
          </w:p>
          <w:p w:rsidR="000D26B2" w:rsidRDefault="000D26B2">
            <w:pPr>
              <w:spacing w:line="276" w:lineRule="auto"/>
              <w:rPr>
                <w:rFonts w:cs="Tahoma"/>
                <w:sz w:val="22"/>
              </w:rPr>
            </w:pPr>
            <w:r>
              <w:rPr>
                <w:rFonts w:cs="Tahoma"/>
                <w:sz w:val="22"/>
                <w:szCs w:val="22"/>
              </w:rPr>
              <w:t xml:space="preserve">              </w:t>
            </w:r>
          </w:p>
        </w:tc>
      </w:tr>
    </w:tbl>
    <w:p w:rsidR="000D26B2" w:rsidRDefault="000D26B2" w:rsidP="000D26B2"/>
    <w:p w:rsidR="000D26B2" w:rsidRDefault="000D26B2" w:rsidP="000D26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методистов </w:t>
      </w:r>
    </w:p>
    <w:p w:rsidR="000D26B2" w:rsidRDefault="000D26B2" w:rsidP="000D26B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Прикубанского</w:t>
      </w:r>
      <w:proofErr w:type="spellEnd"/>
      <w:r>
        <w:rPr>
          <w:sz w:val="28"/>
          <w:szCs w:val="28"/>
        </w:rPr>
        <w:t xml:space="preserve"> муниципального района, направляемых на кур</w:t>
      </w:r>
      <w:r w:rsidR="00F362C2">
        <w:rPr>
          <w:sz w:val="28"/>
          <w:szCs w:val="28"/>
        </w:rPr>
        <w:t>сы повышения квалификации в 2019</w:t>
      </w:r>
      <w:r>
        <w:rPr>
          <w:sz w:val="28"/>
          <w:szCs w:val="28"/>
        </w:rPr>
        <w:t xml:space="preserve"> году в РГБУ «КЧРРИПКРО».</w:t>
      </w:r>
    </w:p>
    <w:p w:rsidR="000D26B2" w:rsidRDefault="000D26B2" w:rsidP="000D26B2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850"/>
        <w:gridCol w:w="2160"/>
        <w:gridCol w:w="2205"/>
        <w:gridCol w:w="958"/>
        <w:gridCol w:w="1487"/>
        <w:gridCol w:w="4248"/>
      </w:tblGrid>
      <w:tr w:rsidR="000D26B2" w:rsidTr="000D26B2">
        <w:trPr>
          <w:tblHeader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>Наименование образовательной организации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>Ф.И.О.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>Занимаемая должность, предмет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 xml:space="preserve">Совмещение </w:t>
            </w:r>
            <w:proofErr w:type="spellStart"/>
            <w:r>
              <w:t>внутр</w:t>
            </w:r>
            <w:proofErr w:type="spellEnd"/>
            <w:r>
              <w:t>./</w:t>
            </w:r>
            <w:proofErr w:type="spellStart"/>
            <w:r>
              <w:t>внешн</w:t>
            </w:r>
            <w:proofErr w:type="spellEnd"/>
            <w: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>Число, месяц прохождения последних курсов</w:t>
            </w: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D26B2" w:rsidRDefault="000D26B2">
            <w:pPr>
              <w:pStyle w:val="a3"/>
              <w:snapToGrid w:val="0"/>
              <w:spacing w:line="276" w:lineRule="auto"/>
            </w:pPr>
            <w:r>
              <w:t>Вопросы, подлежащие изучению на курсах</w:t>
            </w:r>
          </w:p>
        </w:tc>
      </w:tr>
      <w:tr w:rsidR="000D26B2" w:rsidTr="000D26B2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26B2" w:rsidRDefault="000D26B2">
            <w:pPr>
              <w:snapToGrid w:val="0"/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26B2" w:rsidRDefault="000D26B2">
            <w:pPr>
              <w:autoSpaceDE w:val="0"/>
              <w:snapToGrid w:val="0"/>
              <w:spacing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Управление образованием администрации 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26B2" w:rsidRPr="00F362C2" w:rsidRDefault="00F362C2">
            <w:pPr>
              <w:autoSpaceDE w:val="0"/>
              <w:snapToGrid w:val="0"/>
              <w:spacing w:line="276" w:lineRule="auto"/>
              <w:rPr>
                <w:rFonts w:eastAsia="Calibri"/>
                <w:szCs w:val="28"/>
              </w:rPr>
            </w:pPr>
            <w:r w:rsidRPr="00F362C2">
              <w:rPr>
                <w:rFonts w:eastAsia="Calibri"/>
                <w:sz w:val="28"/>
                <w:szCs w:val="28"/>
              </w:rPr>
              <w:t xml:space="preserve">Мамаева Джамиля </w:t>
            </w:r>
            <w:proofErr w:type="spellStart"/>
            <w:r w:rsidRPr="00F362C2">
              <w:rPr>
                <w:rFonts w:eastAsia="Calibri"/>
                <w:sz w:val="28"/>
                <w:szCs w:val="28"/>
              </w:rPr>
              <w:t>Кемаловна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26B2" w:rsidRDefault="000D26B2">
            <w:pPr>
              <w:autoSpaceDE w:val="0"/>
              <w:snapToGrid w:val="0"/>
              <w:spacing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</w:t>
            </w: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26B2" w:rsidRDefault="000D26B2">
            <w:pPr>
              <w:autoSpaceDE w:val="0"/>
              <w:snapToGrid w:val="0"/>
              <w:spacing w:line="276" w:lineRule="auto"/>
              <w:rPr>
                <w:rFonts w:eastAsia="Calibri"/>
                <w:szCs w:val="28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26B2" w:rsidRDefault="000D26B2">
            <w:pPr>
              <w:autoSpaceDE w:val="0"/>
              <w:snapToGrid w:val="0"/>
              <w:spacing w:line="276" w:lineRule="auto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12.12.2014</w:t>
            </w:r>
          </w:p>
        </w:tc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6B2" w:rsidRDefault="000D26B2">
            <w:pPr>
              <w:autoSpaceDE w:val="0"/>
              <w:snapToGrid w:val="0"/>
              <w:spacing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Основы деятельности муниципальных методических служб в условиях реализации ФГОС.</w:t>
            </w:r>
          </w:p>
        </w:tc>
      </w:tr>
    </w:tbl>
    <w:p w:rsidR="000D26B2" w:rsidRDefault="000D26B2" w:rsidP="000D26B2">
      <w:pPr>
        <w:jc w:val="both"/>
        <w:rPr>
          <w:sz w:val="28"/>
          <w:szCs w:val="28"/>
        </w:rPr>
      </w:pPr>
    </w:p>
    <w:p w:rsidR="000D26B2" w:rsidRDefault="000D26B2" w:rsidP="000D2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Х.М. </w:t>
      </w:r>
      <w:proofErr w:type="spellStart"/>
      <w:r>
        <w:rPr>
          <w:sz w:val="28"/>
          <w:szCs w:val="28"/>
        </w:rPr>
        <w:t>Салпагарова</w:t>
      </w:r>
      <w:proofErr w:type="spellEnd"/>
    </w:p>
    <w:p w:rsidR="000D26B2" w:rsidRDefault="000D26B2" w:rsidP="000D26B2">
      <w:pPr>
        <w:jc w:val="both"/>
        <w:rPr>
          <w:sz w:val="28"/>
          <w:szCs w:val="28"/>
        </w:rPr>
      </w:pPr>
    </w:p>
    <w:p w:rsidR="000D26B2" w:rsidRDefault="000D26B2" w:rsidP="000D2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методическим кабинетом </w:t>
      </w:r>
    </w:p>
    <w:p w:rsidR="000D26B2" w:rsidRDefault="000D26B2" w:rsidP="000D2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                                                                                                                            Р.Г. </w:t>
      </w:r>
      <w:proofErr w:type="spellStart"/>
      <w:r>
        <w:rPr>
          <w:sz w:val="28"/>
          <w:szCs w:val="28"/>
        </w:rPr>
        <w:t>Сельгеева</w:t>
      </w:r>
      <w:proofErr w:type="spellEnd"/>
    </w:p>
    <w:sectPr w:rsidR="000D26B2" w:rsidSect="000D26B2">
      <w:pgSz w:w="16838" w:h="11906" w:orient="landscape"/>
      <w:pgMar w:top="90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B2"/>
    <w:rsid w:val="000723EB"/>
    <w:rsid w:val="000B70DE"/>
    <w:rsid w:val="000C7DA7"/>
    <w:rsid w:val="000D26B2"/>
    <w:rsid w:val="001A6DA6"/>
    <w:rsid w:val="001B63B3"/>
    <w:rsid w:val="00443FEE"/>
    <w:rsid w:val="004E3B8B"/>
    <w:rsid w:val="006061D6"/>
    <w:rsid w:val="00C7460D"/>
    <w:rsid w:val="00F00D83"/>
    <w:rsid w:val="00F3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29EFD32-DCE7-461C-AEB4-58A201C2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6B2"/>
    <w:pPr>
      <w:widowControl w:val="0"/>
      <w:suppressAutoHyphens/>
      <w:spacing w:after="0" w:line="240" w:lineRule="auto"/>
    </w:pPr>
    <w:rPr>
      <w:rFonts w:eastAsia="Lucida Sans Unicode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D26B2"/>
    <w:pPr>
      <w:keepNext/>
      <w:tabs>
        <w:tab w:val="num" w:pos="0"/>
      </w:tabs>
      <w:outlineLvl w:val="0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0D26B2"/>
    <w:pPr>
      <w:keepNext/>
      <w:tabs>
        <w:tab w:val="num" w:pos="0"/>
      </w:tabs>
      <w:jc w:val="center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6B2"/>
    <w:rPr>
      <w:rFonts w:eastAsia="Lucida Sans Unicode" w:cs="Times New Roman"/>
      <w:b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D26B2"/>
    <w:rPr>
      <w:rFonts w:ascii="Arial" w:eastAsia="Lucida Sans Unicode" w:hAnsi="Arial" w:cs="Times New Roman"/>
      <w:b/>
      <w:sz w:val="24"/>
      <w:szCs w:val="24"/>
    </w:rPr>
  </w:style>
  <w:style w:type="paragraph" w:customStyle="1" w:styleId="a3">
    <w:name w:val="Заголовок таблицы"/>
    <w:basedOn w:val="a"/>
    <w:rsid w:val="000D26B2"/>
    <w:pPr>
      <w:suppressLineNumbers/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Пухова</dc:creator>
  <cp:lastModifiedBy>User_2</cp:lastModifiedBy>
  <cp:revision>2</cp:revision>
  <cp:lastPrinted>2017-11-17T08:10:00Z</cp:lastPrinted>
  <dcterms:created xsi:type="dcterms:W3CDTF">2018-11-20T08:16:00Z</dcterms:created>
  <dcterms:modified xsi:type="dcterms:W3CDTF">2018-11-20T08:16:00Z</dcterms:modified>
</cp:coreProperties>
</file>