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3F" w:rsidRDefault="007719DB" w:rsidP="0095503F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АДМИНИСТРАЦИИ НОГАЙСКОГО МУНИЦИПАЛЬНОГО РАЙОНА</w:t>
      </w:r>
    </w:p>
    <w:p w:rsidR="007719DB" w:rsidRDefault="007719DB" w:rsidP="00AF7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9DB" w:rsidRDefault="007719DB" w:rsidP="00AF7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4B8" w:rsidRPr="00E864B8" w:rsidRDefault="00476ED4" w:rsidP="00AF7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4B8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D2F5F" w:rsidRPr="00E864B8" w:rsidRDefault="00AF7DB6" w:rsidP="00AF7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4B8">
        <w:rPr>
          <w:rFonts w:ascii="Times New Roman" w:hAnsi="Times New Roman" w:cs="Times New Roman"/>
          <w:sz w:val="24"/>
          <w:szCs w:val="24"/>
        </w:rPr>
        <w:t>по образовательным учреждениям Ногайского муниципального района, показывающим низкие образовательные результаты</w:t>
      </w:r>
    </w:p>
    <w:p w:rsidR="00E864B8" w:rsidRDefault="00DB59C7" w:rsidP="00AF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D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20DF9" w:rsidRDefault="00E864B8" w:rsidP="00AF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59C7" w:rsidRPr="00820DF9">
        <w:rPr>
          <w:rFonts w:ascii="Times New Roman" w:hAnsi="Times New Roman" w:cs="Times New Roman"/>
          <w:sz w:val="24"/>
          <w:szCs w:val="24"/>
        </w:rPr>
        <w:t xml:space="preserve">В </w:t>
      </w:r>
      <w:r w:rsidR="001D2F5F" w:rsidRPr="00820DF9">
        <w:rPr>
          <w:rFonts w:ascii="Times New Roman" w:hAnsi="Times New Roman" w:cs="Times New Roman"/>
          <w:sz w:val="24"/>
          <w:szCs w:val="24"/>
        </w:rPr>
        <w:t>целях повышения качества образования</w:t>
      </w:r>
      <w:r w:rsidR="00D9571B" w:rsidRPr="00820DF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B59C7" w:rsidRPr="00820DF9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</w:t>
      </w:r>
      <w:r w:rsidR="003C4351" w:rsidRPr="00820DF9">
        <w:rPr>
          <w:rFonts w:ascii="Times New Roman" w:hAnsi="Times New Roman" w:cs="Times New Roman"/>
          <w:sz w:val="24"/>
          <w:szCs w:val="24"/>
        </w:rPr>
        <w:t xml:space="preserve"> </w:t>
      </w:r>
      <w:r w:rsidR="00D9571B" w:rsidRPr="00820DF9">
        <w:rPr>
          <w:rFonts w:ascii="Times New Roman" w:hAnsi="Times New Roman" w:cs="Times New Roman"/>
          <w:sz w:val="24"/>
          <w:szCs w:val="24"/>
        </w:rPr>
        <w:t xml:space="preserve"> </w:t>
      </w:r>
      <w:r w:rsidR="001D2F5F" w:rsidRPr="00820DF9">
        <w:rPr>
          <w:rFonts w:ascii="Times New Roman" w:hAnsi="Times New Roman" w:cs="Times New Roman"/>
          <w:sz w:val="24"/>
          <w:szCs w:val="24"/>
        </w:rPr>
        <w:t xml:space="preserve"> </w:t>
      </w:r>
      <w:r w:rsidR="00DB59C7" w:rsidRPr="00820DF9">
        <w:rPr>
          <w:rFonts w:ascii="Times New Roman" w:hAnsi="Times New Roman" w:cs="Times New Roman"/>
          <w:sz w:val="24"/>
          <w:szCs w:val="24"/>
        </w:rPr>
        <w:t>Ногайского муниципального района</w:t>
      </w:r>
      <w:r w:rsidR="006B1E77" w:rsidRPr="00820DF9">
        <w:rPr>
          <w:rFonts w:ascii="Times New Roman" w:hAnsi="Times New Roman" w:cs="Times New Roman"/>
          <w:sz w:val="24"/>
          <w:szCs w:val="24"/>
        </w:rPr>
        <w:t>,</w:t>
      </w:r>
      <w:r w:rsidR="00DB59C7" w:rsidRPr="00820DF9">
        <w:rPr>
          <w:rFonts w:ascii="Times New Roman" w:hAnsi="Times New Roman" w:cs="Times New Roman"/>
          <w:sz w:val="24"/>
          <w:szCs w:val="24"/>
        </w:rPr>
        <w:t xml:space="preserve">  </w:t>
      </w:r>
      <w:r w:rsidR="0095503F" w:rsidRPr="00820DF9"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</w:t>
      </w:r>
      <w:r w:rsidR="00DB59C7" w:rsidRPr="00820DF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5503F" w:rsidRPr="00820DF9">
        <w:rPr>
          <w:rFonts w:ascii="Times New Roman" w:hAnsi="Times New Roman" w:cs="Times New Roman"/>
          <w:sz w:val="24"/>
          <w:szCs w:val="24"/>
        </w:rPr>
        <w:t>утверждена дорожная  карта</w:t>
      </w:r>
      <w:r w:rsidR="001D2F5F" w:rsidRPr="00820DF9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831C6C" w:rsidRPr="00820DF9">
        <w:rPr>
          <w:rFonts w:ascii="Times New Roman" w:hAnsi="Times New Roman" w:cs="Times New Roman"/>
          <w:sz w:val="24"/>
          <w:szCs w:val="24"/>
        </w:rPr>
        <w:t xml:space="preserve"> повышению </w:t>
      </w:r>
      <w:r w:rsidR="006B1E77" w:rsidRPr="00820DF9">
        <w:rPr>
          <w:rFonts w:ascii="Times New Roman" w:hAnsi="Times New Roman" w:cs="Times New Roman"/>
          <w:sz w:val="24"/>
          <w:szCs w:val="24"/>
        </w:rPr>
        <w:t>качества знаний обучающихся</w:t>
      </w:r>
      <w:r w:rsidR="0095503F" w:rsidRPr="0082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4B8" w:rsidRDefault="00E864B8" w:rsidP="00AF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535" w:rsidRPr="003764BF" w:rsidRDefault="00820DF9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4BF">
        <w:rPr>
          <w:rFonts w:ascii="Times New Roman" w:hAnsi="Times New Roman" w:cs="Times New Roman"/>
          <w:b/>
          <w:sz w:val="28"/>
          <w:szCs w:val="28"/>
        </w:rPr>
        <w:t>п</w:t>
      </w:r>
      <w:r w:rsidR="00012535" w:rsidRPr="003764BF">
        <w:rPr>
          <w:rFonts w:ascii="Times New Roman" w:hAnsi="Times New Roman" w:cs="Times New Roman"/>
          <w:b/>
          <w:sz w:val="28"/>
          <w:szCs w:val="28"/>
        </w:rPr>
        <w:t>. 6. Сбор дополнительных сведений об 0У</w:t>
      </w:r>
    </w:p>
    <w:p w:rsidR="00012535" w:rsidRPr="00820DF9" w:rsidRDefault="00012535" w:rsidP="00AF7DB6">
      <w:pPr>
        <w:widowControl w:val="0"/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 Кадровый  и качественный состав педагогических кадров</w:t>
      </w:r>
    </w:p>
    <w:p w:rsidR="00AB21D6" w:rsidRPr="00820DF9" w:rsidRDefault="00AB21D6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AB21D6" w:rsidRPr="00820DF9" w:rsidRDefault="00012535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Учебно-воспитате</w:t>
      </w:r>
      <w:r w:rsidR="00DB59C7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льный процесс в ОУ  осуществляют</w:t>
      </w:r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182 </w:t>
      </w:r>
      <w:proofErr w:type="gramStart"/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пед</w:t>
      </w:r>
      <w:r w:rsidR="00DB59C7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агогических</w:t>
      </w:r>
      <w:proofErr w:type="gramEnd"/>
      <w:r w:rsidR="00DB59C7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работника.</w:t>
      </w:r>
    </w:p>
    <w:p w:rsidR="00012535" w:rsidRPr="00820DF9" w:rsidRDefault="00012535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ru-RU"/>
        </w:rPr>
        <w:t>Из</w:t>
      </w:r>
      <w:r w:rsidR="00DB59C7" w:rsidRPr="00820DF9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ru-RU"/>
        </w:rPr>
        <w:t xml:space="preserve"> них 13 являются руководителями,</w:t>
      </w:r>
      <w:r w:rsidRPr="00820DF9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ru-RU"/>
        </w:rPr>
        <w:t xml:space="preserve"> </w:t>
      </w:r>
      <w:r w:rsidR="00DB59C7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49 педагогических работников имеют звания</w:t>
      </w:r>
    </w:p>
    <w:p w:rsidR="00012535" w:rsidRPr="00820DF9" w:rsidRDefault="00012535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ru-RU"/>
        </w:rPr>
        <w:t>«</w:t>
      </w:r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Почетный р</w:t>
      </w:r>
      <w:r w:rsidR="00DB59C7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аботник общего образования РФ», 6 имеют звания </w:t>
      </w:r>
      <w:r w:rsidR="00487241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</w:t>
      </w:r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Заслуженный работник образования КЧР</w:t>
      </w:r>
      <w:r w:rsidR="00487241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</w:t>
      </w:r>
      <w:r w:rsidR="00DB59C7"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AB21D6" w:rsidRPr="00820DF9" w:rsidRDefault="00AB21D6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AB21D6" w:rsidRPr="00820DF9" w:rsidRDefault="00AB21D6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 По стажу работы:</w:t>
      </w:r>
    </w:p>
    <w:p w:rsidR="00AB21D6" w:rsidRPr="00820DF9" w:rsidRDefault="00AB21D6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AB21D6" w:rsidRPr="00820DF9" w:rsidTr="00734B5E">
        <w:tc>
          <w:tcPr>
            <w:tcW w:w="9039" w:type="dxa"/>
            <w:gridSpan w:val="2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Кол-во педагогов, проработавших:</w:t>
            </w:r>
          </w:p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AB21D6" w:rsidRPr="00820DF9" w:rsidTr="00734B5E">
        <w:tc>
          <w:tcPr>
            <w:tcW w:w="7054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более 50 лет</w:t>
            </w:r>
          </w:p>
        </w:tc>
        <w:tc>
          <w:tcPr>
            <w:tcW w:w="1985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AB21D6" w:rsidRPr="00820DF9" w:rsidTr="00734B5E">
        <w:tc>
          <w:tcPr>
            <w:tcW w:w="7054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41-50 лет</w:t>
            </w:r>
          </w:p>
        </w:tc>
        <w:tc>
          <w:tcPr>
            <w:tcW w:w="1985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</w:t>
            </w:r>
          </w:p>
        </w:tc>
      </w:tr>
      <w:tr w:rsidR="00AB21D6" w:rsidRPr="00820DF9" w:rsidTr="00734B5E">
        <w:tc>
          <w:tcPr>
            <w:tcW w:w="7054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1985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39</w:t>
            </w:r>
          </w:p>
        </w:tc>
      </w:tr>
      <w:tr w:rsidR="00AB21D6" w:rsidRPr="00820DF9" w:rsidTr="00734B5E">
        <w:tc>
          <w:tcPr>
            <w:tcW w:w="7054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21-30 лет</w:t>
            </w:r>
          </w:p>
        </w:tc>
        <w:tc>
          <w:tcPr>
            <w:tcW w:w="1985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59</w:t>
            </w:r>
          </w:p>
        </w:tc>
      </w:tr>
      <w:tr w:rsidR="00AB21D6" w:rsidRPr="00820DF9" w:rsidTr="00734B5E">
        <w:tc>
          <w:tcPr>
            <w:tcW w:w="7054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985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38</w:t>
            </w:r>
          </w:p>
        </w:tc>
      </w:tr>
      <w:tr w:rsidR="00AB21D6" w:rsidRPr="00820DF9" w:rsidTr="00734B5E">
        <w:tc>
          <w:tcPr>
            <w:tcW w:w="7054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 1 до 10 лет</w:t>
            </w:r>
          </w:p>
        </w:tc>
        <w:tc>
          <w:tcPr>
            <w:tcW w:w="1985" w:type="dxa"/>
          </w:tcPr>
          <w:p w:rsidR="00AB21D6" w:rsidRPr="00820DF9" w:rsidRDefault="00AB21D6" w:rsidP="00AF7DB6">
            <w:pPr>
              <w:tabs>
                <w:tab w:val="left" w:pos="5760"/>
                <w:tab w:val="left" w:pos="6300"/>
              </w:tabs>
              <w:suppressAutoHyphens/>
              <w:autoSpaceDN w:val="0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22</w:t>
            </w:r>
          </w:p>
        </w:tc>
      </w:tr>
    </w:tbl>
    <w:p w:rsidR="00476ED4" w:rsidRPr="00820DF9" w:rsidRDefault="00476ED4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A768F0" w:rsidRPr="00820DF9" w:rsidRDefault="00476ED4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Преобладает количество педагогов, поработавших от 20 до 40 лет.</w:t>
      </w:r>
    </w:p>
    <w:p w:rsidR="00012535" w:rsidRPr="00820DF9" w:rsidRDefault="00012535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 w:firstLine="539"/>
        <w:textAlignment w:val="baseline"/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u w:val="single"/>
          <w:lang w:eastAsia="ru-RU"/>
        </w:rPr>
      </w:pPr>
    </w:p>
    <w:p w:rsidR="00012535" w:rsidRPr="00820DF9" w:rsidRDefault="00AB21D6" w:rsidP="00AF7DB6">
      <w:pPr>
        <w:shd w:val="clear" w:color="auto" w:fill="FFFFFF"/>
        <w:tabs>
          <w:tab w:val="left" w:pos="5760"/>
          <w:tab w:val="left" w:pos="6300"/>
        </w:tabs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kern w:val="3"/>
          <w:sz w:val="24"/>
          <w:szCs w:val="24"/>
          <w:lang w:eastAsia="ru-RU"/>
        </w:rPr>
      </w:pPr>
      <w:r w:rsidRPr="00820DF9">
        <w:rPr>
          <w:rFonts w:ascii="Times New Roman" w:eastAsia="Times New Roman" w:hAnsi="Times New Roman" w:cs="Times New Roman"/>
          <w:b/>
          <w:spacing w:val="-3"/>
          <w:kern w:val="3"/>
          <w:sz w:val="24"/>
          <w:szCs w:val="24"/>
          <w:lang w:eastAsia="ru-RU"/>
        </w:rPr>
        <w:t xml:space="preserve">3. </w:t>
      </w:r>
      <w:r w:rsidR="00012535" w:rsidRPr="00820DF9">
        <w:rPr>
          <w:rFonts w:ascii="Times New Roman" w:eastAsia="Times New Roman" w:hAnsi="Times New Roman" w:cs="Times New Roman"/>
          <w:b/>
          <w:spacing w:val="-3"/>
          <w:kern w:val="3"/>
          <w:sz w:val="24"/>
          <w:szCs w:val="24"/>
          <w:lang w:eastAsia="ru-RU"/>
        </w:rPr>
        <w:t>По квалификационным категориям:</w:t>
      </w:r>
    </w:p>
    <w:p w:rsidR="00012535" w:rsidRPr="00820DF9" w:rsidRDefault="00012535" w:rsidP="00AF7DB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9073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2340"/>
        <w:gridCol w:w="4111"/>
      </w:tblGrid>
      <w:tr w:rsidR="00A768F0" w:rsidRPr="00820DF9" w:rsidTr="00734B5E">
        <w:trPr>
          <w:trHeight w:hRule="exact" w:val="365"/>
        </w:trPr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ind w:left="175" w:right="15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pacing w:val="-2"/>
                <w:kern w:val="3"/>
                <w:sz w:val="24"/>
                <w:szCs w:val="24"/>
                <w:lang w:eastAsia="ru-RU"/>
              </w:rPr>
              <w:t xml:space="preserve">С высшей </w:t>
            </w:r>
            <w:r w:rsidRPr="00820DF9">
              <w:rPr>
                <w:rFonts w:ascii="Times New Roman" w:eastAsia="Times New Roman" w:hAnsi="Times New Roman" w:cs="Times New Roman"/>
                <w:spacing w:val="-1"/>
                <w:kern w:val="3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C</w:t>
            </w: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I</w:t>
            </w: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20DF9">
              <w:rPr>
                <w:rFonts w:ascii="Times New Roman" w:eastAsia="Times New Roman" w:hAnsi="Times New Roman" w:cs="Times New Roman"/>
                <w:spacing w:val="-2"/>
                <w:kern w:val="3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8F0" w:rsidRPr="00820DF9" w:rsidRDefault="00DB59C7" w:rsidP="00AF7DB6">
            <w:pPr>
              <w:shd w:val="clear" w:color="auto" w:fill="FFFFFF"/>
              <w:suppressAutoHyphens/>
              <w:autoSpaceDN w:val="0"/>
              <w:spacing w:after="0" w:line="240" w:lineRule="auto"/>
              <w:ind w:right="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</w:t>
            </w:r>
            <w:r w:rsidR="00A768F0"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ез категории</w:t>
            </w:r>
          </w:p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ind w:right="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ез</w:t>
            </w:r>
            <w:proofErr w:type="spellEnd"/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катег</w:t>
            </w:r>
            <w:proofErr w:type="spellEnd"/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ind w:right="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ind w:right="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///////</w:t>
            </w:r>
          </w:p>
        </w:tc>
      </w:tr>
      <w:tr w:rsidR="00A768F0" w:rsidRPr="00820DF9" w:rsidTr="00734B5E">
        <w:trPr>
          <w:trHeight w:hRule="exact" w:val="365"/>
        </w:trPr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8F0" w:rsidRPr="00820DF9" w:rsidRDefault="00A768F0" w:rsidP="00AF7DB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26</w:t>
            </w:r>
          </w:p>
        </w:tc>
      </w:tr>
    </w:tbl>
    <w:p w:rsidR="00734B5E" w:rsidRPr="00820DF9" w:rsidRDefault="00734B5E" w:rsidP="00AF7DB6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4B5E" w:rsidRPr="00820DF9" w:rsidRDefault="00734B5E" w:rsidP="00AF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F9">
        <w:rPr>
          <w:rFonts w:ascii="Times New Roman" w:eastAsia="Times New Roman" w:hAnsi="Times New Roman" w:cs="Times New Roman"/>
          <w:b/>
          <w:sz w:val="24"/>
          <w:szCs w:val="24"/>
        </w:rPr>
        <w:t xml:space="preserve">1. Характеристика контингента </w:t>
      </w:r>
      <w:proofErr w:type="gramStart"/>
      <w:r w:rsidRPr="00820DF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20DF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34B5E" w:rsidRPr="00820DF9" w:rsidRDefault="00734B5E" w:rsidP="00AF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F9">
        <w:rPr>
          <w:rFonts w:ascii="Times New Roman" w:eastAsia="Times New Roman" w:hAnsi="Times New Roman" w:cs="Times New Roman"/>
          <w:sz w:val="24"/>
          <w:szCs w:val="24"/>
        </w:rPr>
        <w:t xml:space="preserve"> Контингент учеников, обучающихся по основным общеобразовательным программам, на конец отчетного</w:t>
      </w:r>
      <w:r w:rsidR="00DA3050">
        <w:rPr>
          <w:rFonts w:ascii="Times New Roman" w:eastAsia="Times New Roman" w:hAnsi="Times New Roman" w:cs="Times New Roman"/>
          <w:sz w:val="24"/>
          <w:szCs w:val="24"/>
        </w:rPr>
        <w:t xml:space="preserve"> периода составляет по школе 1814  </w:t>
      </w:r>
      <w:r w:rsidRPr="00820DF9">
        <w:rPr>
          <w:rFonts w:ascii="Times New Roman" w:eastAsia="Times New Roman" w:hAnsi="Times New Roman" w:cs="Times New Roman"/>
          <w:sz w:val="24"/>
          <w:szCs w:val="24"/>
        </w:rPr>
        <w:t>обучающихся, из них:</w:t>
      </w:r>
    </w:p>
    <w:tbl>
      <w:tblPr>
        <w:tblpPr w:leftFromText="180" w:rightFromText="180" w:bottomFromText="200" w:vertAnchor="tex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322"/>
        <w:gridCol w:w="1843"/>
      </w:tblGrid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34B5E" w:rsidRPr="00820DF9" w:rsidRDefault="00734B5E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2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DB177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состоящих на учете в 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DA305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состоящих на учете в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8157F7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детей состоящих на </w:t>
            </w:r>
            <w:proofErr w:type="spell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DB177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DB177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неблагополучных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DB177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малообеспеченных и малоимущих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DB177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734B5E" w:rsidRPr="00820DF9" w:rsidTr="000506D0">
        <w:trPr>
          <w:trHeight w:val="4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из опекаемых и приемных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0506D0" w:rsidP="00DA3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детей, воспитывающиеся не родителями (без оформления опеки)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детей, </w:t>
            </w:r>
            <w:proofErr w:type="gram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воспитывающиеся</w:t>
            </w:r>
            <w:proofErr w:type="gram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родителем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детей, для которых русский язык не является языком внутрисемейного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семей, где не работают оба родителя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семей, где не работают один единственный родитель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семей, где родители (один родитель) являются инвалидами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семей, где оба родителя имеют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семей, где один из родителей имеют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A46044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не допущенных к Государственной итоговой аттестации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9-й </w:t>
            </w:r>
            <w:proofErr w:type="spell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</w:p>
          <w:p w:rsidR="00734B5E" w:rsidRPr="00820DF9" w:rsidRDefault="00734B5E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</w:tc>
      </w:tr>
      <w:tr w:rsidR="00734B5E" w:rsidRPr="00820DF9" w:rsidTr="00734B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Pr="00820DF9" w:rsidRDefault="00734B5E" w:rsidP="00AF7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переведенных в следующий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Pr="00820DF9" w:rsidRDefault="000506D0" w:rsidP="00AF7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34B5E" w:rsidRPr="00820DF9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5E" w:rsidRPr="00820DF9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DF9">
        <w:rPr>
          <w:rFonts w:ascii="Times New Roman" w:eastAsia="Times New Roman" w:hAnsi="Times New Roman" w:cs="Times New Roman"/>
          <w:b/>
          <w:bCs/>
          <w:sz w:val="24"/>
          <w:szCs w:val="24"/>
        </w:rPr>
        <w:t>2. Наличие технических средств</w:t>
      </w: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1843"/>
      </w:tblGrid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технических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(в том числе персональные)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</w:t>
            </w:r>
            <w:r w:rsidR="00DA3050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ферийные технические устройства.</w:t>
            </w:r>
          </w:p>
          <w:p w:rsidR="00734B5E" w:rsidRDefault="00DA3050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34B5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DA3050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73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B5E" w:rsidTr="00476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734B5E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5E" w:rsidRDefault="00DA3050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 кабинет, оснащенный</w:t>
            </w:r>
            <w:r w:rsidR="0073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E" w:rsidRDefault="00A46044" w:rsidP="00AF7D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E" w:rsidRDefault="00734B5E" w:rsidP="00AF7D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C26" w:rsidRPr="003764BF" w:rsidRDefault="00734B5E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4BF">
        <w:rPr>
          <w:rFonts w:ascii="Times New Roman" w:hAnsi="Times New Roman" w:cs="Times New Roman"/>
          <w:b/>
          <w:sz w:val="28"/>
          <w:szCs w:val="28"/>
        </w:rPr>
        <w:t>п.7. Проведение анализа внутренних и внешних причин низких результатов и определение целей, з</w:t>
      </w:r>
      <w:r w:rsidR="00AF7DB6" w:rsidRPr="003764BF">
        <w:rPr>
          <w:rFonts w:ascii="Times New Roman" w:hAnsi="Times New Roman" w:cs="Times New Roman"/>
          <w:b/>
          <w:sz w:val="28"/>
          <w:szCs w:val="28"/>
        </w:rPr>
        <w:t>адачи и мероприятий развития ОУ</w:t>
      </w:r>
    </w:p>
    <w:p w:rsidR="00D03C26" w:rsidRPr="00930CC9" w:rsidRDefault="00D03C26" w:rsidP="00DA30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плохих учеников — есть обстоятельства, которые мешают им быть хорошими.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Слабоуспевающие ученики – это вечная проблема школы. Каждый учитель в процессе своей педагогической деятельности встречает немало 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испытывают трудности при усвоении учебного материала. Современные учёные отмечают, что проблема неуспеваемости является и педагогической, и медицинской, и психологической, и социальной.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зарождения неуспеваемости происходит, когда ребенок начинает отставать в процессе обучения. Очень важно своевременно выявить причины отставания на самых ранних этапах его проявления. Для того эффективной работы по устранению отставания учащихся 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выявить причины, мешающие полноценному усвоению знаний каждым учеником.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30C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A30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2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группы причин неуспеваемости: внешние и внутренние.</w:t>
      </w:r>
    </w:p>
    <w:p w:rsidR="00D03C26" w:rsidRPr="00930CC9" w:rsidRDefault="00AF7DB6" w:rsidP="00DA305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Существуют </w:t>
      </w:r>
      <w:r w:rsidR="00D03C26" w:rsidRPr="0093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причины неуспеваемости учеников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DB6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к ним относятся </w:t>
      </w:r>
      <w:r w:rsidRPr="0093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причины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 Валентина Самуиловна </w:t>
      </w:r>
      <w:proofErr w:type="spell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Цетлин</w:t>
      </w:r>
      <w:proofErr w:type="spell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пишет: «Целенаправленная работа школы по предупреждению неуспеваемости может 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надлежащие плоды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лишь при общем улучшении социальных условий». К социальным причинам неуспеваемости можно отнести школьную образовательную среду.</w:t>
      </w:r>
    </w:p>
    <w:p w:rsidR="00D03C26" w:rsidRPr="00930CC9" w:rsidRDefault="00D03C26" w:rsidP="00C81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образовательная среда может оказывать как положительное, так и отрицательное влияние на личность ребёнка, его поведение, успешность обучения. Быстрое развитие общества и его социальный прогресс, приводят к тому, что государство предъявляет всё более высокие требования к школьному образованию. Вследствие, этого возникает необходимость усложнения уровня и увеличение объёма учебных программ, включение в учебный план новых предметов. Для многих учащихся это становится перегрузкой и не соответствует их уровню развития.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причина школьной неуспеваемости – это несоответствие интеллектуальной сферы ребёнка и системы обучения в школе. С одной стороны, программы обучения всё усложняются и усложняются, не всегда ориентируясь на возможности детей, не принимая во внимание их возрастные особенности. 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Причиной школьной неуспеваемости ребёнка часто бывает конфликтная ситуация между учителем и учеником. Чаще всего это происходит, когда педагоги не умеют учитывать индивидуальные особенности каждого ребёнка. Однако недостатки взаимодействия учителя с учеником – это причина, лежащая на поверхности. Она является чаще всего следствием более глубоких проблем.</w:t>
      </w:r>
    </w:p>
    <w:p w:rsidR="00D03C26" w:rsidRPr="00930CC9" w:rsidRDefault="00820DF9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внешним причинам  относим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несовершенство организации образовательного процесса.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кадровому составу в наших школах работают о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пытные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владеют богатым арсеналом методов и приёмов, эффективно и интересно организуют процесс обучения.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и неопытные  учителя. 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Ошибка неопытных учителей состоит в том, что, даже владея сравнительно большим набором методов, они не умеют их применить, или применяют однообразно. Некачественная работа учителя-предметника снижает эффективность обучения, делает уроки скучными и неинтересными, - и как следствие у таких педагогов растет количество неуспевающих учащихся. Неопытный учитель часто практикует двойки за поведение. Такой подход представляется ему объективным. Но когда подобные двойки скапливаются, то они, как правило, формируют в личностном плане ученика новое качество - состояние неуверенности или безразличия к отметке. Но рано или поздно такие школьники, сдав долги, заработают итоговую тройку. Но четверку им получить уже просто невозможно, хотя многие из них этого </w:t>
      </w:r>
      <w:proofErr w:type="spellStart"/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заслуживают</w:t>
      </w:r>
      <w:proofErr w:type="gramStart"/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мнимые строгость и объективность порождают неуспеваемость, равнодушие к учебе, нежелание трудиться и, как следствие, новые двойки. Понимая, какой вред и в обучении, и в воспитании приносят такие отметки, педагог должен находить иные способы оценки невыполненной учеником работы.</w:t>
      </w:r>
    </w:p>
    <w:p w:rsidR="00D03C26" w:rsidRPr="00930CC9" w:rsidRDefault="00D03C26" w:rsidP="00C817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внешним причина</w:t>
      </w:r>
      <w:r w:rsidR="0082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также можно отнести недостаточное использование 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</w:t>
      </w:r>
      <w:r w:rsidR="0082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воспитательных воздействий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методических пособий.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пр</w:t>
      </w:r>
      <w:r w:rsidR="0082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ичиной неуспеваемости является и семья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оказывает значительное влияние на школьную успеваемость ребёнка. Какие бы проблемы не отмечались в развитии ребенка, они всегда связаны с семьей. Семья является ключевым фактором того или иного неблагополучия </w:t>
      </w:r>
      <w:proofErr w:type="spell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ичиной</w:t>
      </w:r>
      <w:proofErr w:type="spellEnd"/>
      <w:r w:rsidR="00E8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неуспеваемости являются и 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неблагоприятные условия жизни в семье, отсутствие, как контроля, так и помощи в учёбе со стороны взрослых, конфликты в семье, отсутствие </w:t>
      </w:r>
      <w:proofErr w:type="spell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режима.Если</w:t>
      </w:r>
      <w:proofErr w:type="spell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 процветает грубость в отношениях, алкоголизм, антиобщественное поведение родителей - это не может не отразиться на учеб</w:t>
      </w:r>
      <w:r w:rsidR="00E8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ребенка. Дети, живущие в неблагополучных, неполных, а также в малоимущих семьях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имеют низкую </w:t>
      </w:r>
      <w:proofErr w:type="spell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ребенка влияют и такие факторы, как равнодушие родителей к детям и их образованию, ошибки в воспитании, неумелая помощь детям. Родители не вникают в процесс и содержание учебной деятельности детей, а отслеживают 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отметки, таким образом,  они не только не содействуют воспитанию у детей адекватной самооценки, но и часто мешают этому.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недостатков семейного воспитания, отрицательно влияющих на успешность учения школьников, немаловажным является неправильное стимулирование учения детей.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самых главных причин </w:t>
      </w:r>
      <w:r w:rsidRPr="0093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неуспеваемости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становятся дефекты здоровья школьник</w:t>
      </w:r>
      <w:r w:rsidR="00E5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26" w:rsidRPr="00930CC9" w:rsidRDefault="00D03C26" w:rsidP="00C817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внутренняя причина — это отсутствие мотивации учения. В этом случае у ребёнка неправильно сформировано отношение к учению, он не понимает его общественную значимость и не стремится быть успешным в учебной деятельности.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одна причина - слабое развитие волевой сферы у учащихся. На эту причину редко обращают внимание. Хотя об этом писал еще Ушинский: «Учение, основанное только на интересе, не дает возможности окрепнуть воле ученика, т.к. не все в учении интересно, и придется многое взять силой </w:t>
      </w:r>
      <w:proofErr w:type="spell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воли»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</w:t>
      </w:r>
      <w:proofErr w:type="spell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своевременно выявить причины неуспеваемости и устранить их. Для того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работа со слабоуспевающими детьми стала эффективной, надо, прежде всего, выявить конкретные психологические причины, мешающие полному усвоению знаний каждым учеником. Если в младших классах у ребенка не выработались навыки и желание учиться, то с каждым годом трудности в обучении будут расти, как снежный ком. Тогда родители обращают внимание на состояние ребенка и начинают в срочном порядке брать репетиторов. Но, как правило, бывает поздно, т.к. у ребенка уже сформировалось негативное отношение к процессу обучения, и у него скопились пробелы в знаниях по большинству </w:t>
      </w:r>
      <w:proofErr w:type="spell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proofErr w:type="gramStart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нализируя</w:t>
      </w:r>
      <w:proofErr w:type="spellEnd"/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низкого качества знаний</w:t>
      </w: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обозначить следующие основные причины:</w:t>
      </w:r>
    </w:p>
    <w:p w:rsidR="00D03C26" w:rsidRPr="00930CC9" w:rsidRDefault="00D03C26" w:rsidP="00AF7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детей с низкими интеллектуальными способностями.</w:t>
      </w:r>
    </w:p>
    <w:p w:rsidR="00D03C26" w:rsidRPr="00930CC9" w:rsidRDefault="00441B86" w:rsidP="00AF7DB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С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нижение творческой активности учащихся;</w:t>
      </w:r>
    </w:p>
    <w:p w:rsidR="00D03C26" w:rsidRPr="00930CC9" w:rsidRDefault="00441B86" w:rsidP="00AF7DB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Н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изкая мотивация учащихся к обучению, нежелание учиться;</w:t>
      </w:r>
    </w:p>
    <w:p w:rsidR="00D03C26" w:rsidRPr="00930CC9" w:rsidRDefault="00441B86" w:rsidP="00AF7DB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С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амоустранение родителей от воспитания своих детей, перекладывание все только на школу;</w:t>
      </w:r>
    </w:p>
    <w:p w:rsidR="00D03C26" w:rsidRPr="00930CC9" w:rsidRDefault="00441B86" w:rsidP="00AF7DB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С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равнительно низкий показатель качества обучения некоторых педагогов;</w:t>
      </w:r>
    </w:p>
    <w:p w:rsidR="00D03C26" w:rsidRPr="00930CC9" w:rsidRDefault="00441B86" w:rsidP="00AF7DB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Н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изкое качество знаний учащихся по отдельным предметам;</w:t>
      </w:r>
    </w:p>
    <w:p w:rsidR="00D03C26" w:rsidRPr="00930CC9" w:rsidRDefault="00441B86" w:rsidP="00AF7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3C26" w:rsidRPr="00930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индивидуальной работы учителя-предметника с учащимися;</w:t>
      </w:r>
    </w:p>
    <w:p w:rsidR="00D03C26" w:rsidRPr="00930CC9" w:rsidRDefault="00441B86" w:rsidP="00AF7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тсутствие помощи  со стороны родителей, бесконтрольность (социально-неадаптированная семья).</w:t>
      </w:r>
    </w:p>
    <w:p w:rsidR="00D03C26" w:rsidRPr="00930CC9" w:rsidRDefault="00441B86" w:rsidP="00AF7DB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Н</w:t>
      </w:r>
      <w:r w:rsidR="00476ED4" w:rsidRPr="00930CC9">
        <w:rPr>
          <w:rFonts w:ascii="Times New Roman" w:eastAsia="Calibri" w:hAnsi="Times New Roman" w:cs="Times New Roman"/>
          <w:sz w:val="24"/>
          <w:szCs w:val="24"/>
        </w:rPr>
        <w:t>едостаточная  – материально-техническая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 база</w:t>
      </w:r>
      <w:r w:rsidR="00476ED4" w:rsidRPr="00930C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3C26" w:rsidRPr="00930CC9" w:rsidRDefault="00D03C26" w:rsidP="00AF7DB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3C26" w:rsidRPr="00930CC9" w:rsidRDefault="00D03C26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  <w:t>При подготовке учащихся выявлен ряд пробелов:</w:t>
      </w:r>
    </w:p>
    <w:p w:rsidR="00D03C26" w:rsidRPr="00930CC9" w:rsidRDefault="00D03C26" w:rsidP="00AF7D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1.      Отсутствие системы стимулирования познавательной активности школьников со стороны педагогов;</w:t>
      </w:r>
    </w:p>
    <w:p w:rsidR="00D03C26" w:rsidRPr="00930CC9" w:rsidRDefault="00D03C26" w:rsidP="00AF7DB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2.      Неправильность выбора методов работы педагогов в период подготовки к ВПР, </w:t>
      </w:r>
      <w:r w:rsidR="00441B86" w:rsidRPr="00930CC9">
        <w:rPr>
          <w:rFonts w:ascii="Times New Roman" w:eastAsia="Calibri" w:hAnsi="Times New Roman" w:cs="Times New Roman"/>
          <w:sz w:val="24"/>
          <w:szCs w:val="24"/>
        </w:rPr>
        <w:t xml:space="preserve">к  мониторингам  </w:t>
      </w:r>
      <w:proofErr w:type="spellStart"/>
      <w:r w:rsidRPr="00930CC9">
        <w:rPr>
          <w:rFonts w:ascii="Times New Roman" w:eastAsia="Calibri" w:hAnsi="Times New Roman" w:cs="Times New Roman"/>
          <w:sz w:val="24"/>
          <w:szCs w:val="24"/>
        </w:rPr>
        <w:t>итд</w:t>
      </w:r>
      <w:proofErr w:type="spellEnd"/>
      <w:r w:rsidRPr="00930C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1B86" w:rsidRPr="00930CC9" w:rsidRDefault="00D03C26" w:rsidP="00AF7D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B86" w:rsidRPr="00930CC9">
        <w:rPr>
          <w:rFonts w:ascii="Times New Roman" w:eastAsia="Calibri" w:hAnsi="Times New Roman" w:cs="Times New Roman"/>
          <w:sz w:val="24"/>
          <w:szCs w:val="24"/>
        </w:rPr>
        <w:t xml:space="preserve">     3.     </w:t>
      </w: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Недостаточный уровень работы по индивидуализации </w:t>
      </w:r>
    </w:p>
    <w:p w:rsidR="00D03C26" w:rsidRPr="00930CC9" w:rsidRDefault="00441B86" w:rsidP="00AF7D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и дифференциации обучения учащихся;</w:t>
      </w:r>
    </w:p>
    <w:p w:rsidR="00D03C26" w:rsidRPr="00930CC9" w:rsidRDefault="00441B86" w:rsidP="00AF7DB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4.      Н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ежелание некоторых детей получать знания;</w:t>
      </w:r>
    </w:p>
    <w:p w:rsidR="00D03C26" w:rsidRPr="00930CC9" w:rsidRDefault="00441B86" w:rsidP="00AF7DB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5.      Н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епонимание со стороны некоторых родителей;</w:t>
      </w:r>
    </w:p>
    <w:p w:rsidR="00D03C26" w:rsidRPr="00930CC9" w:rsidRDefault="00441B86" w:rsidP="00AF7DB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6.      П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ропуски учащимися учебных занятий</w:t>
      </w:r>
      <w:r w:rsidR="00E548FC">
        <w:rPr>
          <w:rFonts w:ascii="Times New Roman" w:eastAsia="Calibri" w:hAnsi="Times New Roman" w:cs="Times New Roman"/>
          <w:sz w:val="24"/>
          <w:szCs w:val="24"/>
        </w:rPr>
        <w:t>,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 как по уважительной, так и неуважительной причине;</w:t>
      </w:r>
    </w:p>
    <w:p w:rsidR="00D03C26" w:rsidRPr="00930CC9" w:rsidRDefault="00441B86" w:rsidP="00AF7DB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>7.      Н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едостаточное использование для подготовки учащихся федерального банка тестовых заданий.</w:t>
      </w:r>
    </w:p>
    <w:p w:rsidR="00D03C26" w:rsidRPr="00930CC9" w:rsidRDefault="00D03C2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решения:</w:t>
      </w:r>
    </w:p>
    <w:p w:rsidR="00D03C26" w:rsidRPr="00930CC9" w:rsidRDefault="00441B8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 И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ндивидуальная работа педагога, осуществление дифференцированного подхода, коррекционно-развивающие занятия с психологом;</w:t>
      </w:r>
    </w:p>
    <w:p w:rsidR="00D03C26" w:rsidRPr="00930CC9" w:rsidRDefault="00441B8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С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для ребёнка ситуации успеха;</w:t>
      </w:r>
    </w:p>
    <w:p w:rsidR="00441B86" w:rsidRPr="00930CC9" w:rsidRDefault="00441B8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П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родителей к воспитанию детей;</w:t>
      </w:r>
    </w:p>
    <w:p w:rsidR="00D03C26" w:rsidRPr="00930CC9" w:rsidRDefault="00441B86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 О</w:t>
      </w:r>
      <w:r w:rsidR="00D03C26" w:rsidRPr="0093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детей в специальные образовательные учреждения.</w:t>
      </w:r>
    </w:p>
    <w:p w:rsidR="00487241" w:rsidRPr="00930CC9" w:rsidRDefault="00441B86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5. П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ереориентация работы учителей на создание благоприятных</w:t>
      </w:r>
    </w:p>
    <w:p w:rsidR="00487241" w:rsidRPr="00930CC9" w:rsidRDefault="00487241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 условий для</w:t>
      </w: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441B86"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каждого ученика как индивидуальности</w:t>
      </w:r>
    </w:p>
    <w:p w:rsidR="00487241" w:rsidRPr="00930CC9" w:rsidRDefault="00487241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отработку единого подхода</w:t>
      </w: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к повышению </w:t>
      </w:r>
    </w:p>
    <w:p w:rsidR="00487241" w:rsidRPr="00930CC9" w:rsidRDefault="00487241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познавательной активности учащихся и выработки</w:t>
      </w: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3C26" w:rsidRPr="00930CC9" w:rsidRDefault="00487241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41B86" w:rsidRPr="0093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основных компетентностей;</w:t>
      </w:r>
    </w:p>
    <w:p w:rsidR="00487241" w:rsidRPr="00930CC9" w:rsidRDefault="00441B86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6. Н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еобходимость комплексного применения </w:t>
      </w:r>
      <w:proofErr w:type="gramStart"/>
      <w:r w:rsidR="00D03C26" w:rsidRPr="00930CC9">
        <w:rPr>
          <w:rFonts w:ascii="Times New Roman" w:eastAsia="Calibri" w:hAnsi="Times New Roman" w:cs="Times New Roman"/>
          <w:sz w:val="24"/>
          <w:szCs w:val="24"/>
        </w:rPr>
        <w:t>различных</w:t>
      </w:r>
      <w:proofErr w:type="gramEnd"/>
    </w:p>
    <w:p w:rsidR="00D03C26" w:rsidRPr="00930CC9" w:rsidRDefault="00487241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 xml:space="preserve"> средств обучения, в том числе и ИКТ и Интернет;</w:t>
      </w:r>
    </w:p>
    <w:p w:rsidR="00D03C26" w:rsidRPr="00930CC9" w:rsidRDefault="00441B86" w:rsidP="00AF7D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0CC9">
        <w:rPr>
          <w:rFonts w:ascii="Times New Roman" w:eastAsia="Calibri" w:hAnsi="Times New Roman" w:cs="Times New Roman"/>
          <w:sz w:val="24"/>
          <w:szCs w:val="24"/>
        </w:rPr>
        <w:t xml:space="preserve">       7. О</w:t>
      </w:r>
      <w:r w:rsidR="00D03C26" w:rsidRPr="00930CC9">
        <w:rPr>
          <w:rFonts w:ascii="Times New Roman" w:eastAsia="Calibri" w:hAnsi="Times New Roman" w:cs="Times New Roman"/>
          <w:sz w:val="24"/>
          <w:szCs w:val="24"/>
        </w:rPr>
        <w:t>беспечение единства обучения, воспитания и развития.</w:t>
      </w:r>
    </w:p>
    <w:p w:rsidR="00D03C26" w:rsidRPr="00930CC9" w:rsidRDefault="00D03C26" w:rsidP="00AF7D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50A1" w:rsidRPr="003764BF" w:rsidRDefault="003764BF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1B86" w:rsidRPr="003764BF">
        <w:rPr>
          <w:rFonts w:ascii="Times New Roman" w:hAnsi="Times New Roman" w:cs="Times New Roman"/>
          <w:b/>
          <w:sz w:val="28"/>
          <w:szCs w:val="28"/>
        </w:rPr>
        <w:t xml:space="preserve">п. 8. Разработка схем организации дополнительных занятий с учениками </w:t>
      </w:r>
    </w:p>
    <w:p w:rsidR="00D03C26" w:rsidRPr="003764BF" w:rsidRDefault="007750A1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4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1B86" w:rsidRPr="003764BF">
        <w:rPr>
          <w:rFonts w:ascii="Times New Roman" w:hAnsi="Times New Roman" w:cs="Times New Roman"/>
          <w:b/>
          <w:sz w:val="28"/>
          <w:szCs w:val="28"/>
        </w:rPr>
        <w:t>с низким уровнем подготовки</w:t>
      </w:r>
    </w:p>
    <w:p w:rsidR="007750A1" w:rsidRPr="00930CC9" w:rsidRDefault="007750A1" w:rsidP="00AF7DB6">
      <w:pPr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DF9" w:rsidRDefault="00820DF9" w:rsidP="00AF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30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</w:t>
      </w:r>
    </w:p>
    <w:p w:rsidR="007750A1" w:rsidRPr="00930CC9" w:rsidRDefault="00E864B8" w:rsidP="00AF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820DF9" w:rsidRPr="00930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0DF9" w:rsidRPr="00930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учащимися низких и учебных возможностей</w:t>
      </w:r>
    </w:p>
    <w:p w:rsidR="007750A1" w:rsidRPr="00930CC9" w:rsidRDefault="007750A1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A1" w:rsidRDefault="007750A1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30CC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и принятие комплексных мер, направленных на повышение качества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7750A1" w:rsidRDefault="007750A1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50A1" w:rsidRDefault="007750A1" w:rsidP="00AF7DB6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учащихся, имеющих низкую и высокую учебную мотивацию.</w:t>
      </w:r>
    </w:p>
    <w:p w:rsidR="007750A1" w:rsidRDefault="007750A1" w:rsidP="00AF7DB6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успешного усвоения учащимися учебных программ.</w:t>
      </w:r>
    </w:p>
    <w:p w:rsidR="007750A1" w:rsidRDefault="007750A1" w:rsidP="00AF7DB6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личностно-ориентированный и дифференцированный подходы в урочной и во внеурочной деятельности.</w:t>
      </w:r>
    </w:p>
    <w:p w:rsidR="007750A1" w:rsidRDefault="007750A1" w:rsidP="00AF7DB6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ответственное отношение учащихся к учебному труду.</w:t>
      </w: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 планирования:</w:t>
      </w:r>
    </w:p>
    <w:p w:rsidR="007750A1" w:rsidRDefault="007750A1" w:rsidP="00AF7DB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 низких учебных возможностей;</w:t>
      </w:r>
    </w:p>
    <w:p w:rsidR="007750A1" w:rsidRDefault="007750A1" w:rsidP="00AF7D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 высоких учебных возможностей</w:t>
      </w:r>
    </w:p>
    <w:p w:rsidR="007750A1" w:rsidRDefault="007750A1" w:rsidP="00AF7DB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со слабоуспевающими учащимися.</w:t>
      </w: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7750A1" w:rsidRDefault="007750A1" w:rsidP="00AF7DB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учащимися низких и высоких учебных возможностей;</w:t>
      </w:r>
    </w:p>
    <w:p w:rsidR="007750A1" w:rsidRDefault="007750A1" w:rsidP="00AF7DB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и воспитания учащихся;</w:t>
      </w:r>
    </w:p>
    <w:p w:rsidR="007750A1" w:rsidRDefault="007750A1" w:rsidP="00AF7DB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работе начальной и средней школы;</w:t>
      </w:r>
    </w:p>
    <w:p w:rsidR="007750A1" w:rsidRDefault="007750A1" w:rsidP="00AF7DB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педагогов.</w:t>
      </w:r>
    </w:p>
    <w:p w:rsidR="007750A1" w:rsidRDefault="007750A1" w:rsidP="00AF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A1" w:rsidRDefault="007750A1" w:rsidP="00AF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 организации работы с учащимися низких учебных возможностей</w:t>
      </w: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обеспечения успешного усвоения базового уровня образования учащимися, имеющими низкие учебные возможности.</w:t>
      </w: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учащимися низких учебных возможностей: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индивидуализвция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самообразования;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деятельность;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диалоговая форма обучения;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задания;</w:t>
      </w:r>
    </w:p>
    <w:p w:rsidR="007750A1" w:rsidRDefault="007750A1" w:rsidP="00AF7DB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конспекты, памятки, карточки.</w:t>
      </w: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3191"/>
      </w:tblGrid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 учащихся с низкими учебными возможностями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входной контрольной работы по предметам  с целью выявления уровня обученности.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занятий с учащимися низких учебных возможностей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 в каникулы в рамках системы дополнительного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учащихся дополнительных занятий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по выявлению затруднений с учащимися низких учебных возможностей, классными руководителями, школьными специалистами и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дифференцированного подхода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с целью изучения работы учителя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низких учебных возможностей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отработкой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50A1" w:rsidTr="00C81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1" w:rsidRDefault="007750A1" w:rsidP="00AF7D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учащимися низких учебных возможностей, перспективы работы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1" w:rsidRDefault="007750A1" w:rsidP="00AF7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750A1" w:rsidRDefault="007750A1" w:rsidP="00AF7DB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со слабоуспевающими учащимися учитель должен опираться на правила, разработанные психологами:</w:t>
      </w:r>
    </w:p>
    <w:p w:rsidR="007750A1" w:rsidRDefault="007750A1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ответ был не в устной, а в письменной форме.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заставлять таких учеников отвечать на вопросы по-новому,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осторожнее оценивать неудачи ученика, ведь он сам очень болезненно к ним относится.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7750A1" w:rsidRDefault="00C81700" w:rsidP="00C817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7750A1" w:rsidRDefault="007750A1" w:rsidP="00AF7DB6">
      <w:pPr>
        <w:pStyle w:val="c0"/>
        <w:shd w:val="clear" w:color="auto" w:fill="FFFFFF"/>
        <w:spacing w:before="0" w:beforeAutospacing="0" w:after="0" w:afterAutospacing="0"/>
        <w:ind w:left="554" w:right="96" w:firstLine="348"/>
        <w:jc w:val="both"/>
        <w:rPr>
          <w:rStyle w:val="c14"/>
          <w:b/>
          <w:bCs/>
          <w:color w:val="000000"/>
        </w:rPr>
      </w:pPr>
    </w:p>
    <w:p w:rsidR="006B1E77" w:rsidRPr="00AF7DB6" w:rsidRDefault="006B1E77" w:rsidP="00C81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дополнительных занятий</w:t>
      </w:r>
    </w:p>
    <w:p w:rsidR="006B1E77" w:rsidRPr="006B1E77" w:rsidRDefault="006B1E77" w:rsidP="00AF7D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3392"/>
        <w:gridCol w:w="2629"/>
        <w:gridCol w:w="1840"/>
        <w:gridCol w:w="1416"/>
      </w:tblGrid>
      <w:tr w:rsidR="006B1E77" w:rsidRP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77" w:rsidRP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B1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gramStart"/>
            <w:r w:rsidRPr="006B1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B1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77" w:rsidRP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 по которому проводятся дополнительные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77" w:rsidRP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B1E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Формы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77" w:rsidRP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B1E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77" w:rsidRP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B1E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Кол-во участников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Факультивный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курс, элективный курс, внеурочная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чтнение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6B1E77" w:rsidTr="006B1E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6B1E77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77" w:rsidRPr="00A46044" w:rsidRDefault="000F0C83" w:rsidP="00AF7D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487241" w:rsidRDefault="00487241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241" w:rsidRPr="00487241" w:rsidRDefault="00487241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B86" w:rsidRPr="003764BF" w:rsidRDefault="00487241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4BF">
        <w:rPr>
          <w:rFonts w:ascii="Times New Roman" w:hAnsi="Times New Roman" w:cs="Times New Roman"/>
          <w:b/>
          <w:sz w:val="28"/>
          <w:szCs w:val="28"/>
        </w:rPr>
        <w:t>п. 9</w:t>
      </w:r>
      <w:r w:rsidR="00441B86" w:rsidRPr="003764BF">
        <w:rPr>
          <w:rFonts w:ascii="Times New Roman" w:hAnsi="Times New Roman" w:cs="Times New Roman"/>
          <w:b/>
          <w:sz w:val="28"/>
          <w:szCs w:val="28"/>
        </w:rPr>
        <w:t>. Подготовка более активных форм работы с родителями и учениками для повышения результатов обучения</w:t>
      </w:r>
    </w:p>
    <w:p w:rsidR="007750A1" w:rsidRDefault="007750A1" w:rsidP="00AF7D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работа с родителями, помогающая повысить качество образования.</w:t>
      </w:r>
    </w:p>
    <w:p w:rsidR="007750A1" w:rsidRDefault="007750A1" w:rsidP="00AF7DB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8FC" w:rsidRDefault="007750A1" w:rsidP="00AF7D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«В семье закладываются корни, из которых вырастают потом и ветви, и цветы, и плоды. </w:t>
      </w:r>
    </w:p>
    <w:p w:rsidR="007750A1" w:rsidRDefault="007750A1" w:rsidP="00AF7DB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моральном здоровье семьи строится педагогическая мудрость школы».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В.Сухомлинский</w:t>
      </w:r>
      <w:proofErr w:type="spellEnd"/>
    </w:p>
    <w:p w:rsidR="00E548FC" w:rsidRDefault="00E548FC" w:rsidP="00AF7D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75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«Только вместе с родителями, общими усилиями, учителя могут дать дет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ям </w:t>
      </w:r>
    </w:p>
    <w:p w:rsidR="007750A1" w:rsidRPr="00E548FC" w:rsidRDefault="00E548FC" w:rsidP="00E548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большое человеческое счастье»</w:t>
      </w:r>
      <w:proofErr w:type="gramStart"/>
      <w:r w:rsidR="00C81700" w:rsidRPr="00C81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81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C81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</w:t>
      </w:r>
      <w:proofErr w:type="spellStart"/>
      <w:r w:rsidR="00C81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В.Сухомлинский</w:t>
      </w:r>
      <w:proofErr w:type="spellEnd"/>
      <w:r w:rsidR="00C81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548FC" w:rsidRDefault="00E548FC" w:rsidP="00E548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E548FC" w:rsidRDefault="00E548FC" w:rsidP="00AF7D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7750A1" w:rsidRDefault="00E548FC" w:rsidP="00AF7D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Участие родителей в учебной деятельности школы существенно усиливает учебную мотивацию детей. </w:t>
      </w:r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прекрасно понимаем, что именно только в тесном сотрудничестве семьи и школы создается тот важнейший комплекс факторов и условий образовательной и воспитывающей среды, который и определяет эффективность всего образовательного процесса. Ведь не секрет, что если школа и родители являются союзниками, то она станет сильнее во всех отношениях и добьется более ощутимых результатов в учебно-воспитательном </w:t>
      </w:r>
      <w:proofErr w:type="spellStart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Start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же, как семья может влиять на качество образование? Прежде всего, это возможности родителей создать в семье благоприятные условия для развития ребенка.</w:t>
      </w:r>
      <w:r w:rsidR="0089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ребенок в детские годы приобретает в семье, он сохраняет в течение всей жизни. Условием правильного воспитания, счастливого детства, источником благополучия ребенка в семье является любовь к нему родителей. Однако родительская любовь может быть разной - от неразрывно связанной с чувством родительского долга, ответственности за формирование детской личности, до, слепой, неразумной.</w:t>
      </w:r>
      <w:r w:rsidR="0089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воспитания детей в семье является </w:t>
      </w:r>
      <w:hyperlink r:id="rId7" w:history="1">
        <w:r w:rsidR="007750A1" w:rsidRPr="00896C1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авторитет родителей</w:t>
        </w:r>
      </w:hyperlink>
      <w:r w:rsidR="007750A1" w:rsidRPr="0089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родителям и уважение к ним, признание их авторитета далеко не всегда совпадают. Справедливость, искренность, честность в отношениях с собственными детьми и окружающими людьми - вот основа родительского </w:t>
      </w:r>
      <w:proofErr w:type="spellStart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авторитета</w:t>
      </w:r>
      <w:proofErr w:type="gramStart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</w:t>
      </w:r>
      <w:proofErr w:type="spellEnd"/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тоже в своем роде «профессия» педагогическая. На основании ФЗ-273 «Об образовании в Российской Федерации», Типового положения об общеобразовательном учреждении, Конвенции прав ребенка, Конституции РФ родители, как законные представители своего ребенка являются участниками образовательного процесса. Родители – это </w:t>
      </w:r>
      <w:r w:rsidR="0077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педагоги</w:t>
      </w:r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своих детей. Также не</w:t>
      </w:r>
      <w:r w:rsidR="0089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забываем, что в ФЗ «Об образовании в РФ» четко сказано, что к участникам образовательного процесса относятся педагогические работники, воспитанники, родители (законные представители). И все участники образовательного процесса пользуются равными правами в пределах действующего законодательства.</w:t>
      </w:r>
    </w:p>
    <w:p w:rsidR="007750A1" w:rsidRDefault="00E548FC" w:rsidP="00E548FC">
      <w:pPr>
        <w:pStyle w:val="a7"/>
        <w:spacing w:after="0" w:afterAutospacing="0"/>
        <w:ind w:left="-567"/>
      </w:pPr>
      <w:r>
        <w:rPr>
          <w:b/>
        </w:rPr>
        <w:t xml:space="preserve">         </w:t>
      </w:r>
      <w:r w:rsidR="00896C16">
        <w:rPr>
          <w:b/>
        </w:rPr>
        <w:t>Планируемые формы вовлечения</w:t>
      </w:r>
      <w:r w:rsidR="007750A1">
        <w:rPr>
          <w:b/>
        </w:rPr>
        <w:t xml:space="preserve"> родителей </w:t>
      </w:r>
      <w:r w:rsidR="00896C16">
        <w:rPr>
          <w:b/>
        </w:rPr>
        <w:t>в учебно-воспитательный процесс</w:t>
      </w:r>
      <w:r w:rsidR="00AF7DB6">
        <w:rPr>
          <w:b/>
        </w:rPr>
        <w:t>: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Активные формы работы с родителями: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- работа с родительским комитетом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- родительские собрания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- индивидуальная работа с родителями.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Деятельность </w:t>
      </w:r>
      <w:r w:rsidRPr="00896C16">
        <w:rPr>
          <w:b/>
        </w:rPr>
        <w:t>школьного и классного родительского комитета</w:t>
      </w:r>
      <w:r w:rsidRPr="00896C16">
        <w:t xml:space="preserve"> </w:t>
      </w:r>
      <w:r w:rsidR="00896C16" w:rsidRPr="00896C16">
        <w:t xml:space="preserve">- </w:t>
      </w:r>
      <w:r w:rsidRPr="00896C16">
        <w:t>это активное участие родителей в школьной жизни ребенка. В родительский комитет входят самые</w:t>
      </w:r>
      <w:r>
        <w:t xml:space="preserve"> инициативные интересующиеся и опытные родители. </w:t>
      </w:r>
      <w:r w:rsidRPr="00896C16">
        <w:rPr>
          <w:b/>
        </w:rPr>
        <w:t>Родительский комитет</w:t>
      </w:r>
      <w:r>
        <w:t xml:space="preserve"> осуществляет свою деятельность на основе Положения о родительском комитете школы, Устава учебного заведения. В поле зрения родительского комитета входят вопросы организации родительских </w:t>
      </w:r>
      <w:r>
        <w:lastRenderedPageBreak/>
        <w:t xml:space="preserve">собраний, установления контактов с родителями или людьми, их заменяющими, организации в классе мероприятий учебного и </w:t>
      </w:r>
      <w:proofErr w:type="spellStart"/>
      <w:r>
        <w:t>внеучебного</w:t>
      </w:r>
      <w:proofErr w:type="spellEnd"/>
      <w:r>
        <w:t xml:space="preserve"> плана.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Родителей можно привлекать к проведению </w:t>
      </w:r>
      <w:r w:rsidRPr="00896C16">
        <w:rPr>
          <w:b/>
        </w:rPr>
        <w:t>разовых классных часов</w:t>
      </w:r>
      <w:r w:rsidRPr="00896C16">
        <w:t>.</w:t>
      </w:r>
      <w:r>
        <w:t xml:space="preserve"> Эти классные часы могут быть связаны с профессиями самих родителей, миром их интересов и увлечений, предприятиями, на которых они трудятся.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Не менее интересными могут быть </w:t>
      </w:r>
      <w:r w:rsidRPr="00896C16">
        <w:rPr>
          <w:b/>
        </w:rPr>
        <w:t>информационные часы</w:t>
      </w:r>
      <w:r>
        <w:t>, которые при желании могут проводить родители — профессиональные газетчики, журналисты и представители других профессий.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Родители успешно могут участвовать в работе </w:t>
      </w:r>
      <w:r w:rsidRPr="00896C16">
        <w:rPr>
          <w:b/>
        </w:rPr>
        <w:t>жюри внеклассных мероприятий в классе</w:t>
      </w:r>
      <w:r>
        <w:t xml:space="preserve">, быть участниками КВНов и </w:t>
      </w:r>
      <w:proofErr w:type="spellStart"/>
      <w:r>
        <w:t>спортландий</w:t>
      </w:r>
      <w:proofErr w:type="spellEnd"/>
      <w:r>
        <w:t xml:space="preserve">, музыкальных конкурсов и дней творчества.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Неоценимую помощь может оказать коллектив родителей в организации </w:t>
      </w:r>
      <w:r w:rsidRPr="00896C16">
        <w:rPr>
          <w:b/>
        </w:rPr>
        <w:t>родительского патрулирования</w:t>
      </w:r>
      <w:r>
        <w:t>. Родительский патруль участвует в проведении в школе дискотек и праздничных вечеров. Участники родительского патруля наблюдают во время дежурства за поведением учащихся класса и делятся впечатлениями на родительском собрании и на собрании ребят класса. Иногда мнение, высказанное родителями класса, которые общаются с ребятами не каждый день, является более действенным, чем мнение классного руководителя.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Классный руководитель, привлекая родителей к участию в воспитательной работе в классе, должен обратить самое серьезное внимание на поощрение самых активных родителей в жизни класса. Эта традиция должна сохраняться в течение всего времени обучения учащихся класса. Формы поощрения родителей могут быть самыми разнообразными — грамоты, благодарственные письма, медали и шутливые ордена, изготовление сувениров самими учащимися, изготовление дипломов и множество различных необычных форм поощрения родителей за активное участие в жизни классного коллектива.</w:t>
      </w:r>
    </w:p>
    <w:p w:rsidR="007750A1" w:rsidRDefault="007750A1" w:rsidP="00E548FC">
      <w:pPr>
        <w:pStyle w:val="a7"/>
        <w:spacing w:before="0" w:beforeAutospacing="0" w:after="0" w:afterAutospacing="0"/>
      </w:pPr>
      <w:r>
        <w:rPr>
          <w:b/>
          <w:bCs/>
        </w:rPr>
        <w:t>Проведение родительских собраний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Родительское собрание – одна из ведущих групповых форм работы с родителями. По содержанию родительские собрания могут быть </w:t>
      </w:r>
      <w:r>
        <w:rPr>
          <w:i/>
          <w:iCs/>
        </w:rPr>
        <w:t>текущими, тематическими, итоговыми.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rPr>
          <w:i/>
          <w:iCs/>
        </w:rPr>
        <w:t>Текущие родительские собрания</w:t>
      </w:r>
      <w:r>
        <w:t xml:space="preserve"> – это собрания с традиционной повесткой дня: результаты успеваемости в четверти, результаты проводимых мероприятий и праздников.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rPr>
          <w:i/>
          <w:iCs/>
        </w:rPr>
        <w:t>Тематические родительские собрания</w:t>
      </w:r>
      <w:r>
        <w:t xml:space="preserve"> – это собрания, посвященные актуальной теме, в обсуждении которой заинтересовано абсолютное большинство родителей класса. Тематические родительские собрания, как правило, носят просвещенческий характер и </w:t>
      </w:r>
      <w:proofErr w:type="spellStart"/>
      <w:r>
        <w:t>направ</w:t>
      </w:r>
      <w:proofErr w:type="spellEnd"/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proofErr w:type="spellStart"/>
      <w:r>
        <w:t>ены</w:t>
      </w:r>
      <w:proofErr w:type="spellEnd"/>
      <w:r>
        <w:t xml:space="preserve"> на расширение знаний родителей в области воспитания детей.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rPr>
          <w:i/>
          <w:iCs/>
        </w:rPr>
        <w:t>Итоговые родительские собрания</w:t>
      </w:r>
      <w:r>
        <w:t xml:space="preserve"> – это собрания, в задачу которых входит подведение результатов развития детского коллектива за определенное время. В ходе такого собрания родители имеют возможность оценить достижения учащихся класса, собственного ребенка, сравнить прошлые результаты с теми, которые уже есть.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Собрание, проводимое в начале года, можно назвать </w:t>
      </w:r>
      <w:r>
        <w:rPr>
          <w:i/>
          <w:iCs/>
        </w:rPr>
        <w:t>первичным</w:t>
      </w:r>
      <w:r>
        <w:t xml:space="preserve">, т.к. на первой встрече с родителями учитель сообщает цели и задачи обучения, поставленные на этот учебный год; проясняет степень готовности учащихся к началу учебного года. Также именно на этом собрание проходят выборы в члены родительского комитета, определение его плана работы на год.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Каким бы по своей цели не было собрание, в любом случае оно должно быть тщательно продумано и спланировано. В ход проведения тематического собрания возможно включение деловых и ролевых игр, направленных на рассмотрение и нахождение выхода какой-либо конфликтной ситуации в отношениях с ребенком. На такие собрания можно пригласить школьного психолога, медицинского работника, и др. Важно лишь помнить, что родительское собрание будет эффективным тогда, когда в нем есть потребность со стороны взрослых, а педагог, который его готовит, авторитетен в глазах родителей.</w:t>
      </w:r>
    </w:p>
    <w:p w:rsidR="007750A1" w:rsidRDefault="007750A1" w:rsidP="00E548FC">
      <w:pPr>
        <w:pStyle w:val="a7"/>
        <w:spacing w:after="0" w:afterAutospacing="0"/>
      </w:pPr>
      <w:r>
        <w:rPr>
          <w:b/>
          <w:bCs/>
        </w:rPr>
        <w:t>Индивидуальная работа с родителями</w:t>
      </w:r>
      <w:r w:rsidR="00E548FC">
        <w:rPr>
          <w:b/>
          <w:bCs/>
        </w:rPr>
        <w:t>: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Индивидуальная работа с родителями может проходить в форме беседы, консультации или посещения семьи ребенка на дому. Поводом может стать: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- результат наблюдений педагога за ребенком,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- проблемы в общении ребенка с классом и педагогами,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lastRenderedPageBreak/>
        <w:t>- инициатива самого ребенка, связанная с семейной ситуацией,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- инициатива родителей, желающих разрешить вопросы, возникающие в процессе воспитания ребенка; и др.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Индивидуальные консультации помогают установить более тесные связи с родителями, анализировать причины положительных и отрицательных проявлений школьников, поддерживать единые требования к нему в школе и дома, подбирать эффективные меря воздействия на ребенка.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 xml:space="preserve">Каждая консультация или беседа должна классным руководителем тщательно анализироваться. Результаты посещения на дому, консультации фиксируются в дневнике классного руководителя, они являются руководством к действию для последующих встреч с семьей. </w:t>
      </w:r>
    </w:p>
    <w:p w:rsidR="007750A1" w:rsidRPr="008D7A0C" w:rsidRDefault="003174BB" w:rsidP="008D7A0C">
      <w:pPr>
        <w:pStyle w:val="a7"/>
        <w:spacing w:after="0" w:afterAutospacing="0"/>
        <w:rPr>
          <w:b/>
          <w:sz w:val="22"/>
        </w:rPr>
      </w:pPr>
      <w:r w:rsidRPr="008D7A0C">
        <w:rPr>
          <w:b/>
        </w:rPr>
        <w:t>Предполагаемы</w:t>
      </w:r>
      <w:r w:rsidR="008D7A0C">
        <w:rPr>
          <w:b/>
        </w:rPr>
        <w:t>е</w:t>
      </w:r>
      <w:r w:rsidRPr="008D7A0C">
        <w:rPr>
          <w:b/>
        </w:rPr>
        <w:t xml:space="preserve"> формы </w:t>
      </w:r>
      <w:r w:rsidR="007750A1" w:rsidRPr="008D7A0C">
        <w:rPr>
          <w:b/>
        </w:rPr>
        <w:t xml:space="preserve"> </w:t>
      </w:r>
      <w:r w:rsidRPr="008D7A0C">
        <w:rPr>
          <w:b/>
          <w:sz w:val="22"/>
        </w:rPr>
        <w:t>активного взаимодействия родителей с классом</w:t>
      </w:r>
      <w:r w:rsidR="00930CC9" w:rsidRPr="008D7A0C">
        <w:rPr>
          <w:b/>
          <w:sz w:val="22"/>
        </w:rPr>
        <w:t>: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Родительский вечер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Лекторий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День открытых дверей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Презентация опыта воспитания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Праздник в классе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Музыкально-игровой час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Психолого-педагогическая диагностика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Час общения с интересным человеком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Тематический тренинг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Родительская конференция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Круглый стол с педагогами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Вечер вопросов и ответов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Экскурсии и походы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>Общешкольные акции</w:t>
      </w:r>
    </w:p>
    <w:p w:rsidR="007750A1" w:rsidRPr="003174BB" w:rsidRDefault="007750A1" w:rsidP="00AF7DB6">
      <w:pPr>
        <w:pStyle w:val="a7"/>
        <w:numPr>
          <w:ilvl w:val="0"/>
          <w:numId w:val="19"/>
        </w:numPr>
        <w:spacing w:after="0" w:afterAutospacing="0"/>
        <w:ind w:firstLine="709"/>
      </w:pPr>
      <w:r w:rsidRPr="003174BB">
        <w:rPr>
          <w:bCs/>
        </w:rPr>
        <w:t xml:space="preserve">День здоровья </w:t>
      </w:r>
    </w:p>
    <w:p w:rsidR="007750A1" w:rsidRDefault="007750A1" w:rsidP="008D7A0C">
      <w:pPr>
        <w:pStyle w:val="a7"/>
        <w:spacing w:before="0" w:beforeAutospacing="0" w:after="0" w:afterAutospacing="0"/>
      </w:pPr>
      <w:r>
        <w:rPr>
          <w:b/>
          <w:bCs/>
        </w:rPr>
        <w:t>Рефлексия. Подведение итогов совместной работы учителя и родительского коллектива.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Заключительным этапом совместной работы род</w:t>
      </w:r>
      <w:r w:rsidR="003174BB">
        <w:t xml:space="preserve">ителей, детей и учителя должно </w:t>
      </w:r>
      <w:r>
        <w:t xml:space="preserve"> </w:t>
      </w:r>
      <w:r w:rsidR="003174BB">
        <w:t xml:space="preserve">стать </w:t>
      </w:r>
      <w:r>
        <w:t>подведение итогов рабо</w:t>
      </w:r>
      <w:r w:rsidR="003174BB">
        <w:t>ты. Анализ деятельности позволи</w:t>
      </w:r>
      <w:r>
        <w:t xml:space="preserve">т оценить значимость мероприятий, осознать ошибки, проанализировать пути дальнейшего продвижения в сфере воспитания детей. Оценке результативности </w:t>
      </w:r>
      <w:r w:rsidR="003174BB">
        <w:t>будет подвержено</w:t>
      </w:r>
      <w:r>
        <w:t xml:space="preserve"> как отдельное мероприятие, так и работа в целом за четверть и год. Важно совместно</w:t>
      </w:r>
      <w:r w:rsidR="00A436B3">
        <w:t xml:space="preserve"> с родительским комитетом отметить ребят, которые проявят</w:t>
      </w:r>
      <w:r>
        <w:t xml:space="preserve"> себя в учебе, спорте, коллективных трудовых делах, и</w:t>
      </w:r>
      <w:r w:rsidR="00A436B3">
        <w:t xml:space="preserve"> родителей, которые окажут</w:t>
      </w:r>
      <w:r>
        <w:t xml:space="preserve"> практическую помощь классу. Такое внимание воспринимается родителями и детьми как высокая дорогая награда за труд, сотрудничество, творчество. </w:t>
      </w:r>
    </w:p>
    <w:p w:rsidR="007750A1" w:rsidRDefault="007750A1" w:rsidP="008D7A0C">
      <w:pPr>
        <w:pStyle w:val="a7"/>
        <w:spacing w:before="0" w:beforeAutospacing="0" w:after="0" w:afterAutospacing="0"/>
      </w:pPr>
      <w:r>
        <w:rPr>
          <w:b/>
          <w:bCs/>
        </w:rPr>
        <w:t xml:space="preserve">Работа с родителями </w:t>
      </w:r>
      <w:r>
        <w:t>– неотъемлемая часть системы работы классного руководителя. Эта работа приносит успех, если она, будучи систематической и научно обоснованной, органично включается в общую педагогическую деятельность классного руководителя.</w:t>
      </w:r>
    </w:p>
    <w:p w:rsidR="007750A1" w:rsidRPr="008D7A0C" w:rsidRDefault="00896C16" w:rsidP="008D7A0C">
      <w:pPr>
        <w:pStyle w:val="a7"/>
        <w:spacing w:before="0" w:beforeAutospacing="0" w:after="0" w:afterAutospacing="0"/>
        <w:rPr>
          <w:b/>
        </w:rPr>
      </w:pPr>
      <w:r w:rsidRPr="008D7A0C">
        <w:rPr>
          <w:b/>
        </w:rPr>
        <w:t xml:space="preserve">Планируемые формы </w:t>
      </w:r>
      <w:r w:rsidR="007750A1" w:rsidRPr="008D7A0C">
        <w:rPr>
          <w:b/>
        </w:rPr>
        <w:t xml:space="preserve"> работы</w:t>
      </w:r>
      <w:r w:rsidR="008D7A0C">
        <w:rPr>
          <w:b/>
        </w:rPr>
        <w:t xml:space="preserve"> классного руководителя</w:t>
      </w:r>
      <w:r w:rsidR="007750A1" w:rsidRPr="008D7A0C">
        <w:rPr>
          <w:b/>
        </w:rPr>
        <w:t xml:space="preserve"> с родителями: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изучение семьи, ее уклада, микроклимата, характера воспитательной деятельности;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 xml:space="preserve">установление и поддержание единых требований школы и семьи в воспитании </w:t>
      </w:r>
      <w:r w:rsidR="00930CC9">
        <w:t xml:space="preserve">       </w:t>
      </w:r>
      <w:r>
        <w:t>детей;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последовательное психолого-педагогическое просвещение родителей;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систематическое взаимное информирование о ходе развития школьника;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принятие решений, способствующих успешному обучению и воспитанию детей;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оказание практической педагогической помощи родителям в случае необходимости;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содействие в установлении связи семьи с общественностью в целях улучшения воспитания детей;</w:t>
      </w:r>
    </w:p>
    <w:p w:rsidR="007750A1" w:rsidRDefault="007750A1" w:rsidP="00AF7DB6">
      <w:pPr>
        <w:pStyle w:val="a7"/>
        <w:numPr>
          <w:ilvl w:val="0"/>
          <w:numId w:val="22"/>
        </w:numPr>
        <w:spacing w:before="0" w:beforeAutospacing="0" w:after="0" w:afterAutospacing="0"/>
      </w:pPr>
      <w:r>
        <w:t>привлечение родителей к внеклассной учебно-воспитательной работе с учащимися в школе и вне ее.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lastRenderedPageBreak/>
        <w:t xml:space="preserve">Работа с родителями требует от классного руководителя умения устанавливать доверительные и деловые отношения с ними, педагогического такта, выдержки, последовательного и неотступного внимания. </w:t>
      </w:r>
    </w:p>
    <w:p w:rsidR="007750A1" w:rsidRDefault="007750A1" w:rsidP="00AF7DB6">
      <w:pPr>
        <w:pStyle w:val="a7"/>
        <w:spacing w:before="0" w:beforeAutospacing="0" w:after="0" w:afterAutospacing="0"/>
        <w:ind w:firstLine="709"/>
      </w:pPr>
      <w:r>
        <w:t>У школы и семьи единая цель – развитие и воспитание детей. У них общие подходы к воспитанию, во многом общие методы и средства педагогического воздействия, общие представления о результатах воспитания.</w:t>
      </w:r>
    </w:p>
    <w:p w:rsidR="007750A1" w:rsidRPr="00A436B3" w:rsidRDefault="007750A1" w:rsidP="008D7A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 формы работы с учащимися</w:t>
      </w:r>
    </w:p>
    <w:p w:rsidR="00C81700" w:rsidRDefault="007750A1" w:rsidP="00C8170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проблемой вовлеченности учеников сталкиваются все учителя. Дети могут отвлекаться, разговаривать, заниматься посторонними делами. Такому поведению есть множество причин: неблагоприятная обстановка в семье,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отсутствие желания учиться, незаинтересованность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психологическими причинами поможет справиться школьный психолог, то сделать урок более интересными и увлекательным — задача учителя.</w:t>
      </w:r>
    </w:p>
    <w:p w:rsidR="008D7A0C" w:rsidRPr="00C81700" w:rsidRDefault="008D7A0C" w:rsidP="00C8170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использованию следующих форм:</w:t>
      </w:r>
    </w:p>
    <w:p w:rsidR="00A436B3" w:rsidRDefault="008D7A0C" w:rsidP="008D7A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D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разнообразных современ</w:t>
      </w:r>
      <w:r w:rsidR="007750A1" w:rsidRPr="008D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</w:t>
      </w:r>
      <w:r w:rsidRPr="008D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нестандартных </w:t>
      </w:r>
      <w:r w:rsidR="007750A1" w:rsidRPr="008D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 преподавания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каждый урок 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часть времени 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объясняет новый материал и дает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зад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ученики быстро теряют интерес и начинаю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отвлекаться. Задача учителя — использовать максимальное количество инструментов. 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РМО учителей предметников будет обсуждаться вопрос об использовании нестандартных методик. </w:t>
      </w:r>
    </w:p>
    <w:p w:rsidR="007750A1" w:rsidRDefault="008D7A0C" w:rsidP="008D7A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Создание  дружественной и доверительной атмосферы на уроке: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оложительные отношения между учителем и учениками влияют на многие показатели: обеспечивают чувство безопасности, развивают навыки общения со сверстниками, поднимают самооценку и улучшают академические успехи. Лучший учитель для школьников — это тот, кому они могут довериться, обратиться с любым вопросом, не касающимся темы урока.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дружественной атмосферы на уроке не требует больших усилий. 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атмосферу может создать лишь неравнодушный учитель, любящий детей и свою профессию.</w:t>
      </w:r>
    </w:p>
    <w:p w:rsidR="007750A1" w:rsidRDefault="007750A1" w:rsidP="008D7A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D7A0C" w:rsidRPr="008D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современных технологий</w:t>
      </w:r>
      <w:r w:rsidR="008D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подобранные цифровые инструменты подсказывают разные методики, экономят время, мотивируют детей и поз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воляют отслеживать результаты.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 ограничено, поэтому выполнений заданий на время неизбежно создает стрессовую ситуацию для ученика: кто-то справляется за отведенное время, но многие ученики не успевают. Обратный отсчет нервирует и не дает сосредоточиться. Технологии помогают выстроить индивидуальное обучение. Каждый ребенок не ограничен по времени и может работать в своем темпе.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технологиями учитель экономит время на подготовку к урокам и проверку заданий. Например,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собрать урок из пятнадцати заданий за 15 минут. Сэкономле</w:t>
      </w:r>
      <w:r w:rsidR="00A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время можно потратить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дополнительных материалов и общение с коллегами.</w:t>
      </w:r>
    </w:p>
    <w:p w:rsidR="003764BF" w:rsidRDefault="008D7A0C" w:rsidP="00376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D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Проектная </w:t>
      </w:r>
      <w:r w:rsidRPr="008D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A0C" w:rsidRDefault="008D7A0C" w:rsidP="0037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 максималь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вовлечь в работу весь класс. 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над проектом дети учатся выявлять проблемы и ставить цели, искать информацию и планировать свои действия, анализировать и делать выводы. </w:t>
      </w:r>
      <w:r w:rsid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- 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возможность развить навыки командной работы. Нужно просто поделить учеников на группы, например, с учетом их интересов, увлечений или навыков.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-</w:t>
      </w:r>
      <w:r w:rsid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общее направление работы, помочь с определением целей, высказывать предположения и просто наблюдать. </w:t>
      </w:r>
    </w:p>
    <w:p w:rsidR="003764BF" w:rsidRDefault="008D7A0C" w:rsidP="0037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Свобода </w:t>
      </w:r>
      <w:r w:rsidR="00775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выбора</w:t>
      </w:r>
      <w:r w:rsid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3B3" w:rsidRDefault="007750A1" w:rsidP="0037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способ повысить вовлеченность учеников — дать им немного свободы и самостоятельности. В школе свобода выбора учеников ограничена: расписание составляют не они, приходится носить школьную форму. Небольшой элемент самостоятельности можно добавить в каждый урок. Позволяйте ученикам иногда выбирать место, где они хотят сидеть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напарников для групповой работы.  Предложите самостоятельно выбрать стихотворение для чтения вслух или страницу в задачнике, с котор</w:t>
      </w:r>
      <w:r w:rsidR="007A6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класс будет решать примеры. </w:t>
      </w:r>
      <w:r w:rsid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ученикам, что самостоятельность предполагает ответственность. Когда ребенок делает выбор, он отвечает за последствия этого выбора.</w:t>
      </w:r>
    </w:p>
    <w:p w:rsidR="003764BF" w:rsidRDefault="003764BF" w:rsidP="0037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BF" w:rsidRPr="003764BF" w:rsidRDefault="003764BF" w:rsidP="0037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  </w:t>
      </w:r>
      <w:r w:rsidRPr="003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игро</w:t>
      </w:r>
      <w:r w:rsidR="00C8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3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деятельности.</w:t>
      </w:r>
    </w:p>
    <w:p w:rsidR="007750A1" w:rsidRPr="003764BF" w:rsidRDefault="007750A1" w:rsidP="0037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— самая важная функция любой игры, ведь с самого рождения дети привыкают учиться через игры. Игровые элементы в уроке снимут напряжение и помогут закрепить новый материал. Например, чтобы запомнить новые слова на английском языке, можно поиграть в «Крокодила». Исторические даты л</w:t>
      </w:r>
      <w:r w:rsidR="00564947" w:rsidRP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егче учить, разгадывая шарады. </w:t>
      </w:r>
      <w:r w:rsidRPr="00376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уроке — это еще и дружеское соревнование. Ученики стремятся обогнать друг друга, быть лучше, поэтому полностью вовлекаются в процесс.</w:t>
      </w:r>
    </w:p>
    <w:p w:rsidR="00487241" w:rsidRPr="00487241" w:rsidRDefault="00487241" w:rsidP="00AF7DB6">
      <w:pPr>
        <w:spacing w:after="0"/>
        <w:rPr>
          <w:b/>
          <w:sz w:val="28"/>
          <w:szCs w:val="28"/>
        </w:rPr>
      </w:pPr>
    </w:p>
    <w:p w:rsidR="00734B5E" w:rsidRPr="003764BF" w:rsidRDefault="00487241" w:rsidP="00AF7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4BF">
        <w:rPr>
          <w:rFonts w:ascii="Times New Roman" w:hAnsi="Times New Roman" w:cs="Times New Roman"/>
          <w:b/>
          <w:sz w:val="28"/>
          <w:szCs w:val="28"/>
        </w:rPr>
        <w:t>п. 10</w:t>
      </w:r>
      <w:r w:rsidR="00441B86" w:rsidRPr="003764BF">
        <w:rPr>
          <w:rFonts w:ascii="Times New Roman" w:hAnsi="Times New Roman" w:cs="Times New Roman"/>
          <w:b/>
          <w:sz w:val="28"/>
          <w:szCs w:val="28"/>
        </w:rPr>
        <w:t>.</w:t>
      </w:r>
      <w:r w:rsidRPr="003764BF">
        <w:rPr>
          <w:rFonts w:ascii="Times New Roman" w:hAnsi="Times New Roman" w:cs="Times New Roman"/>
          <w:b/>
          <w:sz w:val="28"/>
          <w:szCs w:val="28"/>
        </w:rPr>
        <w:t xml:space="preserve"> Мониторинг профессиональных проблем и дефицитов педагогов ОУ</w:t>
      </w:r>
    </w:p>
    <w:p w:rsidR="004676B6" w:rsidRPr="00487241" w:rsidRDefault="004676B6" w:rsidP="00AF7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38" w:rsidRDefault="00BA3338" w:rsidP="00AF7DB6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Анализ сравнительных данных за последние три года позволяет сделать вывод, что наблюдается повышение количества педагогических работников с высшей квалификационной категорией, а снижается количество работников с первой категорией.</w:t>
      </w:r>
    </w:p>
    <w:p w:rsidR="00BA3338" w:rsidRDefault="00BA3338" w:rsidP="00AF7DB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</w:t>
      </w:r>
      <w:r w:rsidR="00DB59C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Средний возраст учителей школ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DB59C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48</w:t>
      </w:r>
      <w:r w:rsidR="00DB59C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-50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лет.</w:t>
      </w:r>
    </w:p>
    <w:p w:rsidR="00BA3338" w:rsidRDefault="00BA3338" w:rsidP="00AF7DB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Ежегодно на курсах повышения квалификации обучение проходит до 30% представителей педагогического коллектива. </w:t>
      </w:r>
    </w:p>
    <w:p w:rsidR="00BA3338" w:rsidRDefault="00BA3338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Приоритетными направлениями</w:t>
      </w:r>
      <w:r w:rsidR="00BA333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школ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64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476ED4" w:rsidRDefault="00476ED4" w:rsidP="00AF7DB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 в отношении учащихся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подготовка выпускников к жизни в семье и обществе, введение профильного обучения, поддержка мотивации учения  учащихся;</w:t>
      </w:r>
    </w:p>
    <w:p w:rsidR="00476ED4" w:rsidRDefault="00476ED4" w:rsidP="00AF7DB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в отношении педагогического коллектива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повышение квалификации педагогов, модернизация методической работы, внедрение в учебно-воспитательный процесс современных образовательных технологий;</w:t>
      </w:r>
    </w:p>
    <w:p w:rsidR="00476ED4" w:rsidRDefault="00476ED4" w:rsidP="00AF7DB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476ED4" w:rsidRDefault="00476ED4" w:rsidP="00AF7DB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формирование  учащимися ответственного отношения к овладению знаниями, умениями, навыками;</w:t>
      </w:r>
    </w:p>
    <w:p w:rsidR="00476ED4" w:rsidRDefault="00476ED4" w:rsidP="00AF7DB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в отношении социального окружения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формирование правовой культуры населе</w:t>
      </w:r>
      <w:r w:rsidR="00BA333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ния, выполнение  программы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по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здоровьесохраняющей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политике.</w:t>
      </w:r>
    </w:p>
    <w:p w:rsidR="00476ED4" w:rsidRDefault="00476ED4" w:rsidP="00AF7DB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Традиционно школа обучает учащихся на трех уровнях образования – начальная, средняя и старшая. В каждой из них образовательный процесс имеет свои особенности, перед каждой стоят определенные задачи, но все они направлены на достижение общих целей: </w:t>
      </w:r>
    </w:p>
    <w:p w:rsidR="00476ED4" w:rsidRDefault="00BA3338" w:rsidP="00AF7DB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76ED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1) Обеспечить получение всеми детьми качественного общего образования; </w:t>
      </w:r>
    </w:p>
    <w:p w:rsidR="00BA3338" w:rsidRDefault="00BA3338" w:rsidP="00AF7DB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76ED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2) Предоставить всем детям возможность в получении дополнительных знаний по предметам </w:t>
      </w:r>
    </w:p>
    <w:p w:rsidR="00476ED4" w:rsidRDefault="00BA3338" w:rsidP="00AF7DB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76ED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ED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соответствии с собственными интересами и потребностями.</w:t>
      </w:r>
    </w:p>
    <w:p w:rsidR="00476ED4" w:rsidRDefault="00476ED4" w:rsidP="00AF7DB6">
      <w:pPr>
        <w:widowControl w:val="0"/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Краткая характеристика затруднений и профессиональных потребностей педагогов 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476ED4" w:rsidRDefault="00487C6C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ED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Для диагно</w:t>
      </w:r>
      <w:r w:rsidR="003764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стики затруднений учителей   применяются </w:t>
      </w:r>
      <w:r w:rsidR="00476ED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следующие методики: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487C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Диагностика   соответствия   уровня   профессиональной компетентности   педагога   требованиям  профессионального стандарта. 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</w:t>
      </w:r>
      <w:r w:rsidR="00487C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уроков и воспитательных мероприятий.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</w:t>
      </w:r>
      <w:r w:rsidR="00487C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рабочих материалов учителя.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487C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результатов учебной деятельности обучающихся.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В ходе диагностики учителей по содержательным аспектам профессиональные затруднения  проявились по следующим параметрам: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общепедагогические, методические, психолого-педагогические затруднения, коммуникативная область.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Результаты  комплексной  диагностики   показали,  что в той или иной мере учитель испытывает следующие затруднения: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76ED4" w:rsidRPr="007A63B3" w:rsidRDefault="00487C6C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76ED4"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ED4" w:rsidRPr="007A63B3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Общепедагогические профессиональные затруднения</w:t>
      </w:r>
      <w:r w:rsidR="00476ED4" w:rsidRPr="007A63B3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Трудовая общепедагогическая  функция: обучающая деятельность. </w:t>
      </w:r>
    </w:p>
    <w:p w:rsidR="00476ED4" w:rsidRDefault="00476ED4" w:rsidP="00AF7DB6">
      <w:pPr>
        <w:widowControl w:val="0"/>
        <w:spacing w:after="0" w:line="240" w:lineRule="auto"/>
        <w:ind w:left="7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Формирование  универсальных учебных действий;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Трудовая общепедагогическая функция: воспитательная деятельность.</w:t>
      </w:r>
    </w:p>
    <w:p w:rsidR="00476ED4" w:rsidRDefault="00476ED4" w:rsidP="00AF7DB6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Трудовая общепедагогическая функция: развивающая деятельность. </w:t>
      </w:r>
    </w:p>
    <w:p w:rsidR="00476ED4" w:rsidRDefault="00476ED4" w:rsidP="00AF7DB6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с ограниченными возможностями здоровья, дети с девиациями поведения, дети с зависимостью.</w:t>
      </w:r>
    </w:p>
    <w:p w:rsidR="00476ED4" w:rsidRDefault="00487C6C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6ED4"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</w:t>
      </w: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ED4" w:rsidRPr="007A63B3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Методические профессиональные затруднения</w:t>
      </w:r>
      <w:r w:rsidR="00476ED4" w:rsidRPr="007A63B3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476ED4" w:rsidRDefault="00476ED4" w:rsidP="00AF7DB6">
      <w:pPr>
        <w:widowControl w:val="0"/>
        <w:numPr>
          <w:ilvl w:val="0"/>
          <w:numId w:val="4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Трудности в выборе современной технологии образования среди многочисленных вариантов;</w:t>
      </w:r>
    </w:p>
    <w:p w:rsidR="00476ED4" w:rsidRDefault="00476ED4" w:rsidP="00AF7DB6">
      <w:pPr>
        <w:widowControl w:val="0"/>
        <w:numPr>
          <w:ilvl w:val="0"/>
          <w:numId w:val="4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Трудности в организации внеурочной деятельности с учетом возможностей образовательной организации.</w:t>
      </w:r>
    </w:p>
    <w:p w:rsidR="00476ED4" w:rsidRDefault="00487C6C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6ED4"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</w:t>
      </w:r>
      <w:r w:rsid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ED4" w:rsidRPr="007A63B3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Психолого-педагогические профессиональные затруднения</w:t>
      </w:r>
      <w:r w:rsidR="00476ED4" w:rsidRPr="007A63B3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476ED4" w:rsidRDefault="00476ED4" w:rsidP="00AF7DB6">
      <w:pPr>
        <w:widowControl w:val="0"/>
        <w:numPr>
          <w:ilvl w:val="0"/>
          <w:numId w:val="5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Трудности в ориентации на психологические особенности школьников и необходимости их учета при отборе содержания, форм и методов обучения;</w:t>
      </w:r>
    </w:p>
    <w:p w:rsidR="00476ED4" w:rsidRDefault="00476ED4" w:rsidP="00AF7DB6">
      <w:pPr>
        <w:widowControl w:val="0"/>
        <w:numPr>
          <w:ilvl w:val="0"/>
          <w:numId w:val="5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Трудности в формировании системы регуляции школьниками своего поведения и деятельности;</w:t>
      </w:r>
    </w:p>
    <w:p w:rsidR="00476ED4" w:rsidRDefault="00476ED4" w:rsidP="00AF7DB6">
      <w:pPr>
        <w:widowControl w:val="0"/>
        <w:numPr>
          <w:ilvl w:val="0"/>
          <w:numId w:val="5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Проблемы при работе с родителями неблагополучных семей.</w:t>
      </w:r>
    </w:p>
    <w:p w:rsidR="00476ED4" w:rsidRPr="007A63B3" w:rsidRDefault="00476ED4" w:rsidP="00AF7DB6">
      <w:pPr>
        <w:widowControl w:val="0"/>
        <w:spacing w:after="0" w:line="240" w:lineRule="auto"/>
        <w:ind w:left="26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4.</w:t>
      </w:r>
      <w:r w:rsidR="007A63B3" w:rsidRP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3B3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Коммуникативная область:</w:t>
      </w:r>
    </w:p>
    <w:p w:rsidR="00476ED4" w:rsidRDefault="00476ED4" w:rsidP="00AF7DB6">
      <w:pPr>
        <w:widowControl w:val="0"/>
        <w:numPr>
          <w:ilvl w:val="0"/>
          <w:numId w:val="6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Трудности в овладении навыками организации системы групповой и индивидуальной работы с учащимися;</w:t>
      </w:r>
    </w:p>
    <w:p w:rsidR="00476ED4" w:rsidRDefault="00476ED4" w:rsidP="00AF7DB6">
      <w:pPr>
        <w:widowControl w:val="0"/>
        <w:numPr>
          <w:ilvl w:val="0"/>
          <w:numId w:val="6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Проблемы при организации групповой, самостоятельной работы учащихся.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6ED4" w:rsidRPr="007A63B3" w:rsidRDefault="007A63B3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476ED4" w:rsidRPr="007A63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Таким образом, учителя нуждаются </w:t>
      </w:r>
      <w:proofErr w:type="gramStart"/>
      <w:r w:rsidR="00476ED4" w:rsidRPr="007A63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476ED4" w:rsidRPr="007A63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6ED4" w:rsidRDefault="003764BF" w:rsidP="00AF7DB6">
      <w:pPr>
        <w:widowControl w:val="0"/>
        <w:numPr>
          <w:ilvl w:val="0"/>
          <w:numId w:val="7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>своении</w:t>
      </w:r>
      <w:proofErr w:type="gramEnd"/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современных педагогических технологий обучения, обеспечивающих реализацию системно-деятельностного, личностно-ориентированного, компетентностного подходов;</w:t>
      </w:r>
    </w:p>
    <w:p w:rsidR="00476ED4" w:rsidRDefault="003764BF" w:rsidP="00AF7DB6">
      <w:pPr>
        <w:widowControl w:val="0"/>
        <w:numPr>
          <w:ilvl w:val="0"/>
          <w:numId w:val="7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>зучении</w:t>
      </w:r>
      <w:proofErr w:type="gramEnd"/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инновационных содержательных аспектов профессиональной деятельности учителя;</w:t>
      </w:r>
    </w:p>
    <w:p w:rsidR="00476ED4" w:rsidRDefault="003764BF" w:rsidP="00AF7DB6">
      <w:pPr>
        <w:widowControl w:val="0"/>
        <w:numPr>
          <w:ilvl w:val="0"/>
          <w:numId w:val="7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>своении</w:t>
      </w:r>
      <w:proofErr w:type="gramEnd"/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современных приемов и методов работы с различными контингентами учащихся;</w:t>
      </w:r>
    </w:p>
    <w:p w:rsidR="00476ED4" w:rsidRDefault="003764BF" w:rsidP="00AF7DB6">
      <w:pPr>
        <w:widowControl w:val="0"/>
        <w:numPr>
          <w:ilvl w:val="0"/>
          <w:numId w:val="7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>овышении</w:t>
      </w:r>
      <w:proofErr w:type="gramEnd"/>
      <w:r w:rsidR="00476E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психолого-педагогической и коммуникативной компетентности.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ED4" w:rsidRDefault="00476ED4" w:rsidP="00AF7DB6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улучшению </w:t>
      </w:r>
      <w:r w:rsidR="007A63B3">
        <w:rPr>
          <w:rFonts w:ascii="Times New Roman" w:hAnsi="Times New Roman" w:cs="Times New Roman"/>
          <w:b/>
          <w:sz w:val="24"/>
          <w:szCs w:val="24"/>
        </w:rPr>
        <w:t>учебных достижений обучающихся</w:t>
      </w:r>
    </w:p>
    <w:p w:rsidR="007A63B3" w:rsidRDefault="007A63B3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476ED4" w:rsidRDefault="00476ED4" w:rsidP="003764BF">
      <w:pPr>
        <w:pStyle w:val="a3"/>
        <w:widowControl w:val="0"/>
        <w:spacing w:after="0" w:line="240" w:lineRule="auto"/>
        <w:ind w:left="1320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3764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Учителям предстоит совершенствовать</w:t>
      </w:r>
      <w:r w:rsidRPr="003764BF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3764BF" w:rsidRDefault="003764BF" w:rsidP="003764BF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64BF"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 организации групповой и индивидуальной работы с учащимися;</w:t>
      </w:r>
    </w:p>
    <w:p w:rsidR="00476ED4" w:rsidRDefault="00476ED4" w:rsidP="003764BF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64BF"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 организации исследовательской и самостоятельной работы учащихся;</w:t>
      </w:r>
    </w:p>
    <w:p w:rsidR="00476ED4" w:rsidRDefault="00476ED4" w:rsidP="006935B9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35B9"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 применения методических приемов, способствующих организации общения между субъектами образовательной деятельности;</w:t>
      </w:r>
    </w:p>
    <w:p w:rsidR="00476ED4" w:rsidRDefault="00476ED4" w:rsidP="006935B9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35B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Навыки проектирования уроков в соответствии с принципами системно-деятельностного подхода;</w:t>
      </w:r>
    </w:p>
    <w:p w:rsidR="00476ED4" w:rsidRPr="006935B9" w:rsidRDefault="00476ED4" w:rsidP="006935B9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35B9"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 составления авторских программ, систематизации накопленного опыта работы по различным проблемам, а также его презентации.</w:t>
      </w:r>
      <w:r w:rsidRPr="006935B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476ED4" w:rsidRDefault="00487C6C" w:rsidP="00AF7D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6ED4" w:rsidRPr="007A6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достижения поставленной цели необходимо решить ряд задач:</w:t>
      </w:r>
    </w:p>
    <w:p w:rsidR="00476ED4" w:rsidRPr="006935B9" w:rsidRDefault="00476ED4" w:rsidP="006935B9">
      <w:pPr>
        <w:pStyle w:val="a3"/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Выявить профессиональные затруднения и сформировать образовательные запросы педагогов</w:t>
      </w:r>
      <w:r w:rsidR="00487C6C"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соответствии с профессиональным стандартом «Педагог». </w:t>
      </w:r>
    </w:p>
    <w:p w:rsidR="00487C6C" w:rsidRPr="006935B9" w:rsidRDefault="00476ED4" w:rsidP="006935B9">
      <w:pPr>
        <w:pStyle w:val="a3"/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Организовать эффективную, диагностическую и коррекционную работу каждого педагога </w:t>
      </w:r>
    </w:p>
    <w:p w:rsidR="00476ED4" w:rsidRPr="006935B9" w:rsidRDefault="00476ED4" w:rsidP="006935B9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87C6C"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выявленными профессиональными затруднениями.</w:t>
      </w:r>
    </w:p>
    <w:p w:rsidR="00476ED4" w:rsidRPr="006935B9" w:rsidRDefault="00476ED4" w:rsidP="006935B9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35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Обеспечить активное участие каждого педагога в  системе непрерывного повышения квалификации.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6ED4" w:rsidRDefault="00476ED4" w:rsidP="00AF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программы</w:t>
      </w:r>
    </w:p>
    <w:p w:rsidR="00476ED4" w:rsidRDefault="00476ED4" w:rsidP="00AF7DB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 Программы запланирована в период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 2020 по 2021 гг.</w:t>
      </w:r>
    </w:p>
    <w:p w:rsidR="00476ED4" w:rsidRDefault="00476ED4" w:rsidP="00AF7DB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7755"/>
      </w:tblGrid>
      <w:tr w:rsidR="00C81700" w:rsidTr="00C81700">
        <w:trPr>
          <w:trHeight w:val="1893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I этап (подготовительный)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  2020 – август 2021 г.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по подготовке кадровых, нормативно-правовых ресурсов для реализации преобразований (внесение изменений в действующие уставные документы, разработка новых локальных актов, Положений).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Анализ, корректировка цели, конкретизация задач и содержания работы на этапе.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700" w:rsidTr="00C81700">
        <w:trPr>
          <w:trHeight w:val="1669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II этап (реализации)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 2020 – декабрь 2021 г.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Реализация организационных механизмов внедрения отработанных этапов программы, мониторинг программы и ее корректировка.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Анализ, корректировка целей, задач и конкретизация действий на этапе.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700" w:rsidTr="00C81700">
        <w:trPr>
          <w:trHeight w:val="1632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III этап (обобщающий)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 2021 - декабрь 2021 г.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Анализ результатов программы, оценка её эффективности.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-Оглашение результатов через школьный сайт, на педагогическом совете. </w:t>
            </w:r>
          </w:p>
          <w:p w:rsidR="00C81700" w:rsidRDefault="00C81700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-Выявление новых проблем для совершенствования процесса на последующий период.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6ED4" w:rsidRDefault="00476ED4" w:rsidP="00AF7DB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D4" w:rsidRDefault="00476ED4" w:rsidP="00AF7DB6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Итогом реализации персонифицированной программы повышения квалификации должны стать следующие результаты: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980"/>
        <w:gridCol w:w="4082"/>
        <w:gridCol w:w="4111"/>
      </w:tblGrid>
      <w:tr w:rsidR="00476ED4" w:rsidTr="00476ED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Компетенции (трудовые действия), овладение которыми актуально для педагогов школы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Планируемый результат развития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ED4" w:rsidTr="00476ED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«Обучение»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  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Повышение результативности по предмету,  во внеурочной деятельности (на 1-2%)</w:t>
            </w:r>
          </w:p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Сформированность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УУД</w:t>
            </w:r>
          </w:p>
          <w:p w:rsidR="00476ED4" w:rsidRDefault="00476ED4" w:rsidP="00AF7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(Промежуточные и итоговые работы: положительная динамика)</w:t>
            </w:r>
          </w:p>
        </w:tc>
      </w:tr>
      <w:tr w:rsidR="00476ED4" w:rsidTr="00476ED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«Воспитательная деятельность»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Реализация современных, в том числе интерактивных, форм и методов воспитательной работы, используя их как на занятии, так и во </w:t>
            </w: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внеурочной 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- Повышение результативности по предмету, во внеурочной деятельности (на 1-2%)</w:t>
            </w:r>
          </w:p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Сформированность личностных </w:t>
            </w: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УУД.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ED4" w:rsidTr="00476ED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«Развивающая деятельность»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4" w:rsidRDefault="00476ED4" w:rsidP="00AF7D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с ограниченными возможностями здоровья, дети с девиациями поведения, дети с зависимостью.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D4" w:rsidRDefault="00476ED4" w:rsidP="00AF7DB6">
            <w:pPr>
              <w:widowControl w:val="0"/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Повышение результативности по предмету, во внеурочной деятельности (на 1-2%)</w:t>
            </w:r>
          </w:p>
          <w:p w:rsidR="00476ED4" w:rsidRDefault="00476ED4" w:rsidP="00AF7DB6">
            <w:pPr>
              <w:widowControl w:val="0"/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Сформированность УУД у всех категорий учащихся. </w:t>
            </w:r>
          </w:p>
          <w:p w:rsidR="00476ED4" w:rsidRDefault="00476ED4" w:rsidP="00AF7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(Промежуточные и итоговые работы: положительная динамика)</w:t>
            </w:r>
          </w:p>
          <w:p w:rsidR="00476ED4" w:rsidRDefault="00476ED4" w:rsidP="00AF7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B8139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Педагог владеет общепедагогическими умениями:</w:t>
      </w:r>
    </w:p>
    <w:p w:rsidR="00476ED4" w:rsidRDefault="00476ED4" w:rsidP="00AF7DB6">
      <w:pPr>
        <w:widowControl w:val="0"/>
        <w:numPr>
          <w:ilvl w:val="0"/>
          <w:numId w:val="9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Организовывает и поддерживает разнообразные виды деятельности учащихся на уроке и во внеурочное время, ориентируясь на их личность, использует в своей профессиональной деятельности технологии деятельностного обучения, использует различные учебные ситуации как способ формирования УУД;</w:t>
      </w:r>
    </w:p>
    <w:p w:rsidR="00476ED4" w:rsidRDefault="00476ED4" w:rsidP="00AF7DB6">
      <w:pPr>
        <w:widowControl w:val="0"/>
        <w:numPr>
          <w:ilvl w:val="0"/>
          <w:numId w:val="9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Владеет ИКТ – технологиями;</w:t>
      </w:r>
    </w:p>
    <w:p w:rsidR="00476ED4" w:rsidRDefault="00476ED4" w:rsidP="00AF7DB6">
      <w:pPr>
        <w:widowControl w:val="0"/>
        <w:numPr>
          <w:ilvl w:val="0"/>
          <w:numId w:val="9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Руководит  исследовательской деятельностью обучающихся и их самостоятельной работой;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Педагог имеет прочные научно-теоретические знания:</w:t>
      </w:r>
    </w:p>
    <w:p w:rsidR="00476ED4" w:rsidRDefault="00476ED4" w:rsidP="00AF7DB6">
      <w:pPr>
        <w:widowControl w:val="0"/>
        <w:numPr>
          <w:ilvl w:val="0"/>
          <w:numId w:val="10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Ориентируется в многообразии методов научного познания;</w:t>
      </w:r>
    </w:p>
    <w:p w:rsidR="00476ED4" w:rsidRDefault="00476ED4" w:rsidP="00AF7DB6">
      <w:pPr>
        <w:widowControl w:val="0"/>
        <w:numPr>
          <w:ilvl w:val="0"/>
          <w:numId w:val="10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Понимает сущность методов, используемых в науке;</w:t>
      </w:r>
    </w:p>
    <w:p w:rsidR="00476ED4" w:rsidRDefault="00476ED4" w:rsidP="00AF7DB6">
      <w:pPr>
        <w:widowControl w:val="0"/>
        <w:numPr>
          <w:ilvl w:val="0"/>
          <w:numId w:val="10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Использует методы науки в процессе преподавания предмета;</w:t>
      </w:r>
    </w:p>
    <w:p w:rsidR="00476ED4" w:rsidRDefault="00476ED4" w:rsidP="00AF7DB6">
      <w:pPr>
        <w:widowControl w:val="0"/>
        <w:numPr>
          <w:ilvl w:val="0"/>
          <w:numId w:val="10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Владеет знаниями о современных достижениях науки и практики: оперирует понятиями «универсальные учебные действия (УУД)», «педагогические технологии», знает способы формирования  и диагностики УУД.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Педагог в своей деятельности опирается на знания из психолого-педагогической области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476ED4" w:rsidRDefault="00476ED4" w:rsidP="00AF7DB6">
      <w:pPr>
        <w:widowControl w:val="0"/>
        <w:numPr>
          <w:ilvl w:val="0"/>
          <w:numId w:val="11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Ориентируется в психологических особенностях школьников и учитывает их при отборе содержания, форм и методов обучения и воспитания учащихся;</w:t>
      </w:r>
    </w:p>
    <w:p w:rsidR="00476ED4" w:rsidRDefault="00476ED4" w:rsidP="00AF7DB6">
      <w:pPr>
        <w:widowControl w:val="0"/>
        <w:numPr>
          <w:ilvl w:val="0"/>
          <w:numId w:val="11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Понимает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закономерности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процесса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познания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476ED4" w:rsidRDefault="00476ED4" w:rsidP="00AF7DB6">
      <w:pPr>
        <w:widowControl w:val="0"/>
        <w:numPr>
          <w:ilvl w:val="0"/>
          <w:numId w:val="11"/>
        </w:numPr>
        <w:spacing w:after="0" w:line="240" w:lineRule="auto"/>
        <w:ind w:left="62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Учитывает психологические основы обучения, воспитания и развития личности школьников различных возрастных групп.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У педагога сформирована коммуникативная компетентность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476ED4" w:rsidRDefault="00476ED4" w:rsidP="00AF7DB6">
      <w:pPr>
        <w:widowControl w:val="0"/>
        <w:numPr>
          <w:ilvl w:val="0"/>
          <w:numId w:val="12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Владеет навыками организации системы групповой и индивидуальной работы с учащимися;</w:t>
      </w:r>
    </w:p>
    <w:p w:rsidR="00476ED4" w:rsidRDefault="00476ED4" w:rsidP="00AF7DB6">
      <w:pPr>
        <w:widowControl w:val="0"/>
        <w:numPr>
          <w:ilvl w:val="0"/>
          <w:numId w:val="12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Владеет методическими приемами, психолого-педагогическими умениями и навыками, способствующими организации общения между субъектами образовательной деятельности, результативного образовательного процесса в малых учебных группах;</w:t>
      </w:r>
    </w:p>
    <w:p w:rsidR="00476ED4" w:rsidRDefault="00476ED4" w:rsidP="00AF7DB6">
      <w:pPr>
        <w:widowControl w:val="0"/>
        <w:numPr>
          <w:ilvl w:val="0"/>
          <w:numId w:val="12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Умеет проводить консультирование учащихся и родителей, а также педагогов по проблемам воспитания и обучения, особенностям психического развития, жизненного и профессионального самоопределения подростков;</w:t>
      </w:r>
    </w:p>
    <w:p w:rsidR="00476ED4" w:rsidRDefault="00476ED4" w:rsidP="00AF7DB6">
      <w:pPr>
        <w:widowControl w:val="0"/>
        <w:numPr>
          <w:ilvl w:val="0"/>
          <w:numId w:val="12"/>
        </w:numPr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Умеет презентовать свой профессиональный опыт на разном уровне (коллектив, муниципальные методические объединения, виртуальные педагогические сообщества) и в разной форме (методическая разработка, мастер-класс, тематическое выступление);</w:t>
      </w:r>
    </w:p>
    <w:p w:rsidR="00476ED4" w:rsidRDefault="00476ED4" w:rsidP="00AF7DB6">
      <w:pPr>
        <w:widowControl w:val="0"/>
        <w:numPr>
          <w:ilvl w:val="0"/>
          <w:numId w:val="12"/>
        </w:numPr>
        <w:spacing w:after="0" w:line="240" w:lineRule="auto"/>
        <w:ind w:left="62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Принимает активное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</w:r>
    </w:p>
    <w:p w:rsidR="00476ED4" w:rsidRDefault="00476ED4" w:rsidP="00AF7DB6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Педагог готов участвовать в инновационной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стремится к профессиональному саморазвитию и самосовершенствованию, обладает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организаторскими способностями (умеет эффективно организовывать собственную деятельность и образовательный процесс с учетом поставленных целей и задач).</w:t>
      </w:r>
    </w:p>
    <w:p w:rsidR="00476ED4" w:rsidRDefault="00476ED4" w:rsidP="00AF7DB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4" w:rsidRDefault="00476ED4" w:rsidP="00AF7D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сопровождение при непрерывном внутрикорпоративном повышении квалификации педагогов школы.</w:t>
      </w:r>
    </w:p>
    <w:p w:rsidR="00476ED4" w:rsidRDefault="00476ED4" w:rsidP="00AF7D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Важным звеном системы повышения квалификации в процессе непрерывного образования является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методическая работа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ориентированная на поддержку профессионального развития педагогов.</w:t>
      </w:r>
    </w:p>
    <w:p w:rsidR="00476ED4" w:rsidRDefault="00476ED4" w:rsidP="00AF7DB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Методическая тема  </w:t>
      </w:r>
      <w:r w:rsidR="007A63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школ нашего района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2020-2021 годы: «Формирование профессиональной компетентности педагога в условиях введения  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педагога». 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Цель методической работы: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всестороннее повышение компетентности и профессионального мастерства каждого педагогического работника, развитие творческого потенциала педагогического коллектива в целом в условиях введения проф. стандарта.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476ED4" w:rsidRDefault="00487C6C" w:rsidP="00AF7DB6">
      <w:pPr>
        <w:spacing w:after="0" w:line="240" w:lineRule="auto"/>
        <w:ind w:left="30" w:right="3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6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аспекты  методической работы: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Аналитическая деятельность,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предусматривающая комплексную диагностику профессиональных затруднений и проблем педагогических работников и выбор оптимальных способов организации работы по их разрешению.</w:t>
      </w:r>
    </w:p>
    <w:p w:rsidR="00476ED4" w:rsidRDefault="00476ED4" w:rsidP="00AF7D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476ED4" w:rsidRDefault="00476ED4" w:rsidP="00AF7D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Информационная деятельность,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представляющая педагогам необходимую информацию по основным направлениям и тенденциям развития педагогического и предметного профессионального образования, по новым Концепциям и программам, нормативно-правовым документам, инновациям и технологиям и др.</w:t>
      </w:r>
    </w:p>
    <w:p w:rsidR="00476ED4" w:rsidRDefault="00476ED4" w:rsidP="00AF7DB6">
      <w:pPr>
        <w:spacing w:after="0" w:line="240" w:lineRule="auto"/>
        <w:ind w:right="30"/>
        <w:jc w:val="both"/>
        <w:outlineLvl w:val="2"/>
        <w:rPr>
          <w:rFonts w:ascii="Times New Roman" w:eastAsia="Times New Roman" w:hAnsi="Times New Roman" w:cs="Times New Roman"/>
          <w:bCs/>
          <w:color w:val="0080C0"/>
          <w:sz w:val="24"/>
          <w:szCs w:val="24"/>
          <w:lang w:eastAsia="ru-RU"/>
        </w:rPr>
      </w:pP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Обучающая деятельность,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ориентированная на расширение и углубление профессиональных знаний, умений и компетенций педагога, которые необходимы ему для совершенс</w:t>
      </w:r>
      <w:r w:rsidR="00487C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твования своей профессионально-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педагогической деятельности. Обучение педагогических работников  предусматривает и</w:t>
      </w:r>
      <w:r w:rsidR="00487C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х обучение в двух направлениях: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обучение на рабочем месте, т.е. внутри образовательной организации, и обучение внешнее, т.е. в образовательных организациях, например, высшего или дополнительного профессионального образования. Первое направление в большей степени ориентировано на обучение, ориентированное на решение практических проблем педагога. Второе направление – это обязательные курсы повышения квалификации (или профессиональной переподготовки) в образовательных организациях дополнительного профессионального образования.</w:t>
      </w: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6ED4" w:rsidRDefault="00476ED4" w:rsidP="00AF7D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Консультационная деятельность,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предполагающая оказание помощи педагогу по поводу его конкретной профессиональной проблемы через указание на возможные пути и способы ее решения или актуализацию дополнительных профессиональных способностей педагога. </w:t>
      </w:r>
    </w:p>
    <w:p w:rsidR="007750A1" w:rsidRDefault="007750A1" w:rsidP="00AF7DB6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750A1" w:rsidRDefault="00476ED4" w:rsidP="00AF7DB6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Психотерапевтическая деятельность,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обеспечивающая содействие педагогу в преодолении различного рода психологических барьеров и затруднений, препятствующих успешному осуществлению </w:t>
      </w:r>
    </w:p>
    <w:p w:rsidR="00476ED4" w:rsidRDefault="00476ED4" w:rsidP="00AF7DB6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476ED4" w:rsidSect="00C81700">
          <w:pgSz w:w="11909" w:h="16838"/>
          <w:pgMar w:top="720" w:right="720" w:bottom="720" w:left="1418" w:header="0" w:footer="3" w:gutter="0"/>
          <w:cols w:space="720"/>
        </w:sectPr>
      </w:pPr>
    </w:p>
    <w:p w:rsidR="00124EE7" w:rsidRDefault="00476ED4" w:rsidP="00A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</w:t>
      </w:r>
    </w:p>
    <w:p w:rsidR="00476ED4" w:rsidRDefault="00476ED4" w:rsidP="00A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методической работы по преодолению дефицитов педагогов на  2020-2021 гг.</w:t>
      </w:r>
    </w:p>
    <w:p w:rsidR="00476ED4" w:rsidRDefault="00476ED4" w:rsidP="00AF7D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5"/>
        <w:gridCol w:w="4679"/>
        <w:gridCol w:w="1559"/>
        <w:gridCol w:w="1843"/>
      </w:tblGrid>
      <w:tr w:rsidR="00476ED4" w:rsidTr="00124EE7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ED4" w:rsidTr="00124EE7">
        <w:trPr>
          <w:trHeight w:val="16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4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Совещание с педагогическим коллективом по вопросам: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основные направления и тенденции развития педагогического и предметного профессионального образования,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инновации и технологии и требования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профессиональной образовательной среды школы, 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меняющиеся трудовые функции, 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требования профессионального стандарта.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  <w:r w:rsidR="0047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УВР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возможных способах повышения квалификации, об образовательных организациях дополнительного профессионального образования, осуществляющие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повышения квалификации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2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</w:p>
        </w:tc>
      </w:tr>
      <w:tr w:rsidR="00476ED4" w:rsidTr="00124EE7">
        <w:trPr>
          <w:trHeight w:val="5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4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Диагностика (анкетирование)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школы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вновь прибывших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</w:t>
            </w:r>
            <w:r w:rsidR="0012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Заседание предметных метод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бъединений по выявлению профессиональных затруднений и проблем.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метод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бъединений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 совет по вопросам выявленных профессиональных затруднений и проблем педагогов: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выбор оптимальных способов организации работы по их разрешению;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расширение и углубление профессиональных знаний, умений и компетенций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="00476E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</w:tr>
      <w:tr w:rsidR="00476ED4" w:rsidTr="00124EE7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4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индивидуального плана повышения профессиональной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  <w:r w:rsidR="0047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наставников молодым специалистам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r w:rsidR="0012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</w:t>
            </w:r>
            <w:proofErr w:type="spellEnd"/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творческих групп педагогов по направлениям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  <w:r w:rsidR="0047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УВР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семинаров по совершенствованию навыков владения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ИК-технологий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  <w:r w:rsidR="0047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УВР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</w:t>
            </w:r>
            <w:r w:rsidR="00124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муниципального 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«Копилка методических идей»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2020, 2021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иректоров</w:t>
            </w:r>
            <w:proofErr w:type="spellEnd"/>
            <w:r w:rsidR="0047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УВР</w:t>
            </w:r>
          </w:p>
        </w:tc>
      </w:tr>
      <w:tr w:rsidR="00476ED4" w:rsidTr="00124EE7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D4" w:rsidRDefault="00476ED4" w:rsidP="00AF7D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 перспективного плана курсовой подготовки на 2020-2021гг. 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(списочный состав, направления, сроки)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124EE7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="00476E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</w:p>
        </w:tc>
      </w:tr>
      <w:tr w:rsidR="00476ED4" w:rsidTr="00124EE7">
        <w:trPr>
          <w:trHeight w:val="1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24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индивидуального плана повышения профессиональной квалификации.</w:t>
            </w:r>
          </w:p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педагогам по поводу  конкретной профессиональной проблемы через указание на возможные пути и способы ее решения или актуализацию дополнительных профессиональных способностей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бъединений,  администрация </w:t>
            </w:r>
          </w:p>
        </w:tc>
      </w:tr>
      <w:tr w:rsidR="00476ED4" w:rsidTr="00124EE7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124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Психотерапевти-ческая</w:t>
            </w:r>
            <w:proofErr w:type="spellEnd"/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Содействие педагогам в преодолении различного рода психологических барьеров и затруднений, препятствующих успешному осуществлению профессионально-педагогической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4" w:rsidRDefault="00476ED4" w:rsidP="00AF7DB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</w:tbl>
    <w:p w:rsidR="008659D7" w:rsidRDefault="008659D7" w:rsidP="00AF7DB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D7" w:rsidRDefault="00C81700" w:rsidP="00AF7DB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1752600"/>
            <wp:effectExtent l="19050" t="0" r="0" b="0"/>
            <wp:docPr id="2" name="Рисунок 0" descr="image-09-02-16-03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-09-02-16-03-3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659D7" w:rsidSect="00930CC9">
      <w:type w:val="continuous"/>
      <w:pgSz w:w="11909" w:h="16838"/>
      <w:pgMar w:top="720" w:right="720" w:bottom="720" w:left="720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FA"/>
    <w:multiLevelType w:val="hybridMultilevel"/>
    <w:tmpl w:val="0C6E24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A66E80"/>
    <w:multiLevelType w:val="hybridMultilevel"/>
    <w:tmpl w:val="9C8E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0AB7"/>
    <w:multiLevelType w:val="hybridMultilevel"/>
    <w:tmpl w:val="5E5C7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E15CF"/>
    <w:multiLevelType w:val="hybridMultilevel"/>
    <w:tmpl w:val="A3964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811D5F"/>
    <w:multiLevelType w:val="multilevel"/>
    <w:tmpl w:val="D59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97056"/>
    <w:multiLevelType w:val="hybridMultilevel"/>
    <w:tmpl w:val="C49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A403F"/>
    <w:multiLevelType w:val="hybridMultilevel"/>
    <w:tmpl w:val="6082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60A2F"/>
    <w:multiLevelType w:val="hybridMultilevel"/>
    <w:tmpl w:val="A8A67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56A29"/>
    <w:multiLevelType w:val="hybridMultilevel"/>
    <w:tmpl w:val="0AB663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5074453"/>
    <w:multiLevelType w:val="hybridMultilevel"/>
    <w:tmpl w:val="19647AE2"/>
    <w:lvl w:ilvl="0" w:tplc="B1663E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380DCB"/>
    <w:multiLevelType w:val="multilevel"/>
    <w:tmpl w:val="D41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117FE"/>
    <w:multiLevelType w:val="multilevel"/>
    <w:tmpl w:val="25C8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B0627"/>
    <w:multiLevelType w:val="hybridMultilevel"/>
    <w:tmpl w:val="65001F8C"/>
    <w:lvl w:ilvl="0" w:tplc="40BCE0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E936809"/>
    <w:multiLevelType w:val="hybridMultilevel"/>
    <w:tmpl w:val="90E2C52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41AC5"/>
    <w:multiLevelType w:val="hybridMultilevel"/>
    <w:tmpl w:val="6A96531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3CDA3AD4"/>
    <w:multiLevelType w:val="multilevel"/>
    <w:tmpl w:val="5F3C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2469E"/>
    <w:multiLevelType w:val="multilevel"/>
    <w:tmpl w:val="B806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40FFB"/>
    <w:multiLevelType w:val="hybridMultilevel"/>
    <w:tmpl w:val="AC3C0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385112"/>
    <w:multiLevelType w:val="hybridMultilevel"/>
    <w:tmpl w:val="CF2C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AA2FCA"/>
    <w:multiLevelType w:val="multilevel"/>
    <w:tmpl w:val="1808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33C46"/>
    <w:multiLevelType w:val="hybridMultilevel"/>
    <w:tmpl w:val="F3FC9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D43C25"/>
    <w:multiLevelType w:val="hybridMultilevel"/>
    <w:tmpl w:val="3AFAD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285103"/>
    <w:multiLevelType w:val="multilevel"/>
    <w:tmpl w:val="6332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1A2469"/>
    <w:multiLevelType w:val="hybridMultilevel"/>
    <w:tmpl w:val="2408A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6D5D8E"/>
    <w:multiLevelType w:val="multilevel"/>
    <w:tmpl w:val="A47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1072D"/>
    <w:multiLevelType w:val="hybridMultilevel"/>
    <w:tmpl w:val="7B8C4632"/>
    <w:lvl w:ilvl="0" w:tplc="11B6D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"/>
  </w:num>
  <w:num w:numId="11">
    <w:abstractNumId w:val="20"/>
  </w:num>
  <w:num w:numId="12">
    <w:abstractNumId w:val="17"/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12"/>
  </w:num>
  <w:num w:numId="22">
    <w:abstractNumId w:val="5"/>
  </w:num>
  <w:num w:numId="23">
    <w:abstractNumId w:val="0"/>
  </w:num>
  <w:num w:numId="24">
    <w:abstractNumId w:val="14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0E"/>
    <w:rsid w:val="00012535"/>
    <w:rsid w:val="000506D0"/>
    <w:rsid w:val="0006199D"/>
    <w:rsid w:val="0006730D"/>
    <w:rsid w:val="000D02F3"/>
    <w:rsid w:val="000F0C83"/>
    <w:rsid w:val="00124EE7"/>
    <w:rsid w:val="001D2F5F"/>
    <w:rsid w:val="001E754C"/>
    <w:rsid w:val="00207115"/>
    <w:rsid w:val="002C721D"/>
    <w:rsid w:val="003174BB"/>
    <w:rsid w:val="003764BF"/>
    <w:rsid w:val="00385EB6"/>
    <w:rsid w:val="003923D3"/>
    <w:rsid w:val="003C4351"/>
    <w:rsid w:val="00441B86"/>
    <w:rsid w:val="00455FE3"/>
    <w:rsid w:val="004676B6"/>
    <w:rsid w:val="00476ED4"/>
    <w:rsid w:val="00487241"/>
    <w:rsid w:val="00487C6C"/>
    <w:rsid w:val="00564947"/>
    <w:rsid w:val="005973E1"/>
    <w:rsid w:val="005A3766"/>
    <w:rsid w:val="005A7243"/>
    <w:rsid w:val="005F6860"/>
    <w:rsid w:val="00624558"/>
    <w:rsid w:val="006935B9"/>
    <w:rsid w:val="006B1E77"/>
    <w:rsid w:val="00734B5E"/>
    <w:rsid w:val="007719DB"/>
    <w:rsid w:val="007750A1"/>
    <w:rsid w:val="007A63B3"/>
    <w:rsid w:val="008157F7"/>
    <w:rsid w:val="00820DF9"/>
    <w:rsid w:val="00831C6C"/>
    <w:rsid w:val="008659D7"/>
    <w:rsid w:val="00896C16"/>
    <w:rsid w:val="008D7A0C"/>
    <w:rsid w:val="00930CC9"/>
    <w:rsid w:val="0095503F"/>
    <w:rsid w:val="00A03492"/>
    <w:rsid w:val="00A13029"/>
    <w:rsid w:val="00A436B3"/>
    <w:rsid w:val="00A46044"/>
    <w:rsid w:val="00A47493"/>
    <w:rsid w:val="00A768F0"/>
    <w:rsid w:val="00AB21D6"/>
    <w:rsid w:val="00AD066A"/>
    <w:rsid w:val="00AF7DB6"/>
    <w:rsid w:val="00B81393"/>
    <w:rsid w:val="00BA3338"/>
    <w:rsid w:val="00C81700"/>
    <w:rsid w:val="00D03C26"/>
    <w:rsid w:val="00D9571B"/>
    <w:rsid w:val="00D96DB1"/>
    <w:rsid w:val="00DA3050"/>
    <w:rsid w:val="00DA60C0"/>
    <w:rsid w:val="00DB1770"/>
    <w:rsid w:val="00DB59C7"/>
    <w:rsid w:val="00E2090E"/>
    <w:rsid w:val="00E548FC"/>
    <w:rsid w:val="00E864B8"/>
    <w:rsid w:val="00EF6200"/>
    <w:rsid w:val="00F9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6C"/>
    <w:pPr>
      <w:ind w:left="720"/>
      <w:contextualSpacing/>
    </w:pPr>
  </w:style>
  <w:style w:type="table" w:styleId="a4">
    <w:name w:val="Table Grid"/>
    <w:basedOn w:val="a1"/>
    <w:uiPriority w:val="39"/>
    <w:rsid w:val="005F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03C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7C6C"/>
  </w:style>
  <w:style w:type="character" w:styleId="a8">
    <w:name w:val="Hyperlink"/>
    <w:basedOn w:val="a0"/>
    <w:uiPriority w:val="99"/>
    <w:semiHidden/>
    <w:unhideWhenUsed/>
    <w:rsid w:val="00775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6C"/>
    <w:pPr>
      <w:ind w:left="720"/>
      <w:contextualSpacing/>
    </w:pPr>
  </w:style>
  <w:style w:type="table" w:styleId="a4">
    <w:name w:val="Table Grid"/>
    <w:basedOn w:val="a1"/>
    <w:uiPriority w:val="39"/>
    <w:rsid w:val="005F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03C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7C6C"/>
  </w:style>
  <w:style w:type="character" w:styleId="a8">
    <w:name w:val="Hyperlink"/>
    <w:basedOn w:val="a0"/>
    <w:uiPriority w:val="99"/>
    <w:semiHidden/>
    <w:unhideWhenUsed/>
    <w:rsid w:val="00775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pedsovet.su%2Fpubl%2F28-1-0-1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FE75-AB71-455F-869B-E792CC6C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2020-11-03T08:54:00Z</dcterms:created>
  <dcterms:modified xsi:type="dcterms:W3CDTF">2020-11-03T08:54:00Z</dcterms:modified>
</cp:coreProperties>
</file>