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390CA" w14:textId="77777777" w:rsidR="00EB6DED" w:rsidRDefault="00EB6DED" w:rsidP="00EB6DED">
      <w:pPr>
        <w:shd w:val="clear" w:color="auto" w:fill="FFFFFF"/>
        <w:spacing w:line="648" w:lineRule="atLeast"/>
        <w:rPr>
          <w:rFonts w:ascii="Helvetica" w:hAnsi="Helvetica" w:cs="Helvetica"/>
          <w:color w:val="202124"/>
          <w:sz w:val="48"/>
          <w:szCs w:val="48"/>
        </w:rPr>
      </w:pPr>
      <w:r>
        <w:rPr>
          <w:rFonts w:ascii="Helvetica" w:hAnsi="Helvetica" w:cs="Helvetica"/>
          <w:color w:val="202124"/>
          <w:sz w:val="48"/>
          <w:szCs w:val="48"/>
        </w:rPr>
        <w:t>Анкета для руководителя</w:t>
      </w:r>
    </w:p>
    <w:p w14:paraId="05C68E8C" w14:textId="707D799C" w:rsidR="00EB6DED" w:rsidRDefault="00EB6DED" w:rsidP="00EB6DED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>Уважаемый коллега!</w:t>
      </w:r>
      <w:r>
        <w:rPr>
          <w:rFonts w:ascii="Arial" w:hAnsi="Arial" w:cs="Arial"/>
          <w:color w:val="202124"/>
          <w:sz w:val="22"/>
          <w:szCs w:val="22"/>
        </w:rPr>
        <w:br/>
        <w:t xml:space="preserve">В целях изучения эффективности мероприятий по переподготовке и повышению квалификации руководящих и педагогических работников образовательных учреждений </w:t>
      </w:r>
      <w:r w:rsidR="009E2065">
        <w:rPr>
          <w:rFonts w:ascii="Arial" w:hAnsi="Arial" w:cs="Arial"/>
          <w:color w:val="202124"/>
          <w:sz w:val="22"/>
          <w:szCs w:val="22"/>
        </w:rPr>
        <w:t>Карачаево-Черкесской республики</w:t>
      </w:r>
      <w:bookmarkStart w:id="0" w:name="_GoBack"/>
      <w:bookmarkEnd w:id="0"/>
      <w:r>
        <w:rPr>
          <w:rFonts w:ascii="Arial" w:hAnsi="Arial" w:cs="Arial"/>
          <w:color w:val="202124"/>
          <w:sz w:val="22"/>
          <w:szCs w:val="22"/>
        </w:rPr>
        <w:t xml:space="preserve"> нам важно знать Ваше мнение.</w:t>
      </w:r>
      <w:r>
        <w:rPr>
          <w:rFonts w:ascii="Arial" w:hAnsi="Arial" w:cs="Arial"/>
          <w:color w:val="202124"/>
          <w:sz w:val="22"/>
          <w:szCs w:val="22"/>
        </w:rPr>
        <w:br/>
        <w:t>Заранее благодарим Вас за полученные ответы.</w:t>
      </w:r>
    </w:p>
    <w:p w14:paraId="2D573952" w14:textId="77777777" w:rsidR="00EB6DED" w:rsidRDefault="00EB6DED" w:rsidP="00EB6DED">
      <w:pPr>
        <w:shd w:val="clear" w:color="auto" w:fill="FFFFFF"/>
        <w:spacing w:line="300" w:lineRule="atLeast"/>
        <w:rPr>
          <w:rFonts w:ascii="Arial" w:hAnsi="Arial" w:cs="Arial"/>
          <w:color w:val="5F6368"/>
          <w:spacing w:val="3"/>
          <w:sz w:val="21"/>
          <w:szCs w:val="21"/>
        </w:rPr>
      </w:pPr>
      <w:r>
        <w:rPr>
          <w:rFonts w:ascii="Arial" w:hAnsi="Arial" w:cs="Arial"/>
          <w:color w:val="5F6368"/>
          <w:spacing w:val="3"/>
          <w:sz w:val="21"/>
          <w:szCs w:val="21"/>
        </w:rPr>
        <w:t> </w:t>
      </w:r>
    </w:p>
    <w:p w14:paraId="063EDBEE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Фамилия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3487E479" w14:textId="77777777" w:rsidR="00EB6DED" w:rsidRDefault="00EB6DED" w:rsidP="00EB6DED">
      <w:pPr>
        <w:shd w:val="clear" w:color="auto" w:fill="FFFFFF"/>
        <w:textAlignment w:val="top"/>
        <w:rPr>
          <w:rFonts w:ascii="Helvetica" w:hAnsi="Helvetica" w:cs="Helvetica"/>
          <w:color w:val="202124"/>
          <w:sz w:val="27"/>
          <w:szCs w:val="27"/>
        </w:rPr>
      </w:pPr>
    </w:p>
    <w:p w14:paraId="5C54B379" w14:textId="77777777" w:rsidR="00EB6DED" w:rsidRDefault="00EB6DED" w:rsidP="00EB6DED">
      <w:pPr>
        <w:shd w:val="clear" w:color="auto" w:fill="FFFFFF"/>
        <w:spacing w:line="300" w:lineRule="atLeast"/>
        <w:textAlignment w:val="top"/>
        <w:rPr>
          <w:rFonts w:ascii="Arial" w:hAnsi="Arial" w:cs="Arial"/>
          <w:color w:val="70757A"/>
          <w:spacing w:val="3"/>
          <w:sz w:val="21"/>
          <w:szCs w:val="21"/>
        </w:rPr>
      </w:pPr>
      <w:r>
        <w:rPr>
          <w:rFonts w:ascii="Arial" w:hAnsi="Arial" w:cs="Arial"/>
          <w:color w:val="70757A"/>
          <w:spacing w:val="3"/>
          <w:sz w:val="21"/>
          <w:szCs w:val="21"/>
        </w:rPr>
        <w:t>Мой ответ</w:t>
      </w:r>
    </w:p>
    <w:p w14:paraId="387607AB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2310F561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Имя Отчество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5CA23DF0" w14:textId="77777777" w:rsidR="00EB6DED" w:rsidRDefault="00EB6DED" w:rsidP="00EB6DED">
      <w:pPr>
        <w:shd w:val="clear" w:color="auto" w:fill="FFFFFF"/>
        <w:spacing w:line="300" w:lineRule="atLeast"/>
        <w:textAlignment w:val="top"/>
        <w:rPr>
          <w:rFonts w:ascii="Arial" w:hAnsi="Arial" w:cs="Arial"/>
          <w:color w:val="70757A"/>
          <w:spacing w:val="3"/>
          <w:sz w:val="21"/>
          <w:szCs w:val="21"/>
        </w:rPr>
      </w:pPr>
      <w:r>
        <w:rPr>
          <w:rFonts w:ascii="Arial" w:hAnsi="Arial" w:cs="Arial"/>
          <w:color w:val="70757A"/>
          <w:spacing w:val="3"/>
          <w:sz w:val="21"/>
          <w:szCs w:val="21"/>
        </w:rPr>
        <w:t>Мой ответ</w:t>
      </w:r>
    </w:p>
    <w:p w14:paraId="572F06C3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42235A3B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Район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614958C8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55DFD835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07764425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Наименование учебного заведения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5F20FF94" w14:textId="77777777" w:rsidR="00EB6DED" w:rsidRDefault="00EB6DED" w:rsidP="00EB6DED">
      <w:pPr>
        <w:shd w:val="clear" w:color="auto" w:fill="FFFFFF"/>
        <w:spacing w:line="300" w:lineRule="atLeast"/>
        <w:textAlignment w:val="top"/>
        <w:rPr>
          <w:rFonts w:ascii="Arial" w:hAnsi="Arial" w:cs="Arial"/>
          <w:color w:val="70757A"/>
          <w:spacing w:val="3"/>
          <w:sz w:val="21"/>
          <w:szCs w:val="21"/>
        </w:rPr>
      </w:pPr>
      <w:r>
        <w:rPr>
          <w:rFonts w:ascii="Arial" w:hAnsi="Arial" w:cs="Arial"/>
          <w:color w:val="70757A"/>
          <w:spacing w:val="3"/>
          <w:sz w:val="21"/>
          <w:szCs w:val="21"/>
        </w:rPr>
        <w:t>Мой ответ</w:t>
      </w:r>
    </w:p>
    <w:p w14:paraId="0FF9BD31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7ADBADE8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Должность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58AB8475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47055AFD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338077A0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Уровень профессионального образования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6279F530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z w:val="22"/>
          <w:szCs w:val="22"/>
        </w:rPr>
      </w:pPr>
    </w:p>
    <w:p w14:paraId="7BC017E3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z w:val="22"/>
          <w:szCs w:val="22"/>
        </w:rPr>
      </w:pPr>
    </w:p>
    <w:p w14:paraId="13615D6C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Педагогический стаж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1949B8C0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z w:val="22"/>
          <w:szCs w:val="22"/>
        </w:rPr>
      </w:pPr>
    </w:p>
    <w:p w14:paraId="3C416049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z w:val="22"/>
          <w:szCs w:val="22"/>
        </w:rPr>
      </w:pPr>
    </w:p>
    <w:p w14:paraId="3317B5C0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Квалификационная категория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2FA44970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z w:val="22"/>
          <w:szCs w:val="22"/>
        </w:rPr>
      </w:pPr>
    </w:p>
    <w:p w14:paraId="4CA21A7D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z w:val="22"/>
          <w:szCs w:val="22"/>
        </w:rPr>
      </w:pPr>
    </w:p>
    <w:p w14:paraId="01DF0E39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Укажите количество руководящих и педагогических работников Вашей образовательной организации, прошедших повышение квалификации в 2022 году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653147E5" w14:textId="77777777" w:rsidR="00EB6DED" w:rsidRDefault="00EB6DED" w:rsidP="00EB6DED">
      <w:pPr>
        <w:shd w:val="clear" w:color="auto" w:fill="FFFFFF"/>
        <w:spacing w:line="300" w:lineRule="atLeast"/>
        <w:textAlignment w:val="top"/>
        <w:rPr>
          <w:rFonts w:ascii="Arial" w:hAnsi="Arial" w:cs="Arial"/>
          <w:color w:val="70757A"/>
          <w:spacing w:val="3"/>
          <w:sz w:val="21"/>
          <w:szCs w:val="21"/>
        </w:rPr>
      </w:pPr>
      <w:r>
        <w:rPr>
          <w:rFonts w:ascii="Arial" w:hAnsi="Arial" w:cs="Arial"/>
          <w:color w:val="70757A"/>
          <w:spacing w:val="3"/>
          <w:sz w:val="21"/>
          <w:szCs w:val="21"/>
        </w:rPr>
        <w:t>Мой ответ</w:t>
      </w:r>
    </w:p>
    <w:p w14:paraId="2E9FF5F6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49AB99B6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5734AF8F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Укажите количество руководящих и педагогических работников Вашей образовательной организации, прошедших профессиональную переподготовку в 2022 году</w:t>
      </w:r>
    </w:p>
    <w:p w14:paraId="1B3FF5FD" w14:textId="77777777" w:rsidR="00EB6DED" w:rsidRDefault="00EB6DED" w:rsidP="00EB6DED">
      <w:pPr>
        <w:shd w:val="clear" w:color="auto" w:fill="FFFFFF"/>
        <w:spacing w:line="300" w:lineRule="atLeast"/>
        <w:textAlignment w:val="top"/>
        <w:rPr>
          <w:rFonts w:ascii="Arial" w:hAnsi="Arial" w:cs="Arial"/>
          <w:color w:val="70757A"/>
          <w:spacing w:val="3"/>
          <w:sz w:val="21"/>
          <w:szCs w:val="21"/>
        </w:rPr>
      </w:pPr>
      <w:r>
        <w:rPr>
          <w:rFonts w:ascii="Arial" w:hAnsi="Arial" w:cs="Arial"/>
          <w:color w:val="70757A"/>
          <w:spacing w:val="3"/>
          <w:sz w:val="21"/>
          <w:szCs w:val="21"/>
        </w:rPr>
        <w:t>Мой ответ</w:t>
      </w:r>
    </w:p>
    <w:p w14:paraId="7FCCBA1B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6C0C9DC9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3B0E0B26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24CE96A2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На базе какой образовательной организации руководящие и педагогические работники Вашей образовательной организации повышали квалификацию в 2022 году</w:t>
      </w:r>
    </w:p>
    <w:p w14:paraId="247598EC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4E7867EE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7C37F943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0A627D73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7F734CDC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Название образовательной организации, в которой руководящие и педагогические работники Вашей образовательной организации повышали квалификацию (осуществляли профессиональную переподготовку) в 2022 году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05589AF2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333CF5AE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44A9DDCA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43AE7675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Основные направления повышения квалификации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17034BCF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управленческая деятельность</w:t>
      </w:r>
    </w:p>
    <w:p w14:paraId="74800DDA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контрольно-надзорная деятельность</w:t>
      </w:r>
    </w:p>
    <w:p w14:paraId="6FA0533D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ПК экспертов (кандидатов в эксперты)</w:t>
      </w:r>
    </w:p>
    <w:p w14:paraId="74A62C7D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ПК по учебному предмету</w:t>
      </w:r>
    </w:p>
    <w:p w14:paraId="2605B5D1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инклюзивное образование</w:t>
      </w:r>
    </w:p>
    <w:p w14:paraId="441CD6E3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pacing w:val="3"/>
          <w:sz w:val="21"/>
          <w:szCs w:val="21"/>
        </w:rPr>
        <w:t>Другое:</w:t>
      </w:r>
    </w:p>
    <w:p w14:paraId="216C92A4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5D425EB0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56378038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Основные направления профессиональной переподготовки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2A3ECEF8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управленческая деятельность</w:t>
      </w:r>
    </w:p>
    <w:p w14:paraId="4696C5C7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контрольно-надзорная деятельность</w:t>
      </w:r>
    </w:p>
    <w:p w14:paraId="212E3A49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ПК экспертов (кандидатов в эксперты)</w:t>
      </w:r>
    </w:p>
    <w:p w14:paraId="057ED7F1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ПК по учебному предмету</w:t>
      </w:r>
    </w:p>
    <w:p w14:paraId="6E2EEEB9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инклюзивное образование</w:t>
      </w:r>
    </w:p>
    <w:p w14:paraId="19891590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pacing w:val="3"/>
          <w:sz w:val="21"/>
          <w:szCs w:val="21"/>
        </w:rPr>
        <w:t>Другое:</w:t>
      </w:r>
    </w:p>
    <w:p w14:paraId="3B0CED96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7A0356C6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6D24EE7A" w14:textId="77777777" w:rsidR="00EB6DED" w:rsidRDefault="00EB6DED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3CDDA499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Оцените по 5 балльной шкале эффективность пройденных в 2022 году курсов повышения квалификации для профессиональной деятельности Вашей образовательной организации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1E00592D" w14:textId="77777777" w:rsidR="00EB6DED" w:rsidRDefault="00EB6DED" w:rsidP="00EB6DED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>Оценка эффективности по 5 балльной шкале</w:t>
      </w:r>
    </w:p>
    <w:p w14:paraId="0E69D3CA" w14:textId="77777777" w:rsidR="00537D57" w:rsidRDefault="00EB6DED" w:rsidP="00537D57">
      <w:pPr>
        <w:shd w:val="clear" w:color="auto" w:fill="FFFFFF"/>
        <w:spacing w:line="300" w:lineRule="atLeast"/>
        <w:jc w:val="center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>крайне неэффективны</w:t>
      </w:r>
      <w:r w:rsidR="00537D57">
        <w:rPr>
          <w:rFonts w:ascii="Arial" w:hAnsi="Arial" w:cs="Arial"/>
          <w:color w:val="202124"/>
          <w:sz w:val="22"/>
          <w:szCs w:val="22"/>
        </w:rPr>
        <w:t xml:space="preserve"> 1 2 3 4 5 очень эффективны</w:t>
      </w:r>
    </w:p>
    <w:p w14:paraId="0CEEA7F4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Оцените по 5 балльной шкале эффективность пройденных в 2019 году курсов профессиональной переподготовки для профессиональной деятельности Вашей образовательной организации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3AADFEA1" w14:textId="77777777" w:rsidR="00EB6DED" w:rsidRDefault="00EB6DED" w:rsidP="00EB6DED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>Оценка эффективности по 5 балльной шкале</w:t>
      </w:r>
    </w:p>
    <w:p w14:paraId="400E28CD" w14:textId="77777777" w:rsidR="00537D57" w:rsidRDefault="00537D57" w:rsidP="00537D57">
      <w:pPr>
        <w:shd w:val="clear" w:color="auto" w:fill="FFFFFF"/>
        <w:spacing w:line="300" w:lineRule="atLeast"/>
        <w:jc w:val="center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lastRenderedPageBreak/>
        <w:t>крайне неэффективны 1 2 3 4 5 очень эффективны</w:t>
      </w:r>
    </w:p>
    <w:p w14:paraId="7A4010CB" w14:textId="77777777" w:rsidR="00537D57" w:rsidRDefault="00537D57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06D1312A" w14:textId="77777777" w:rsidR="00537D57" w:rsidRDefault="00537D57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2257BDA6" w14:textId="77777777" w:rsidR="00537D57" w:rsidRDefault="00537D57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1B135549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Какую форму повышения квалификации Вы считаете наиболее эффективной?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4FBB8C0A" w14:textId="77777777" w:rsidR="00EB6DED" w:rsidRDefault="00EB6DED" w:rsidP="00EB6DED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>Выберите один ответ</w:t>
      </w:r>
    </w:p>
    <w:p w14:paraId="68F83026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очная</w:t>
      </w:r>
    </w:p>
    <w:p w14:paraId="145C1DD0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очная с применением дистанционных образовательных технологий</w:t>
      </w:r>
    </w:p>
    <w:p w14:paraId="2CF07FA4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дистационная</w:t>
      </w:r>
    </w:p>
    <w:p w14:paraId="215D9092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корпоративное обучение</w:t>
      </w:r>
    </w:p>
    <w:p w14:paraId="1D7FEA49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личная стажировка</w:t>
      </w:r>
    </w:p>
    <w:p w14:paraId="4F4BC3AB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pacing w:val="3"/>
          <w:sz w:val="21"/>
          <w:szCs w:val="21"/>
        </w:rPr>
        <w:t>Другое:</w:t>
      </w:r>
    </w:p>
    <w:p w14:paraId="289E4619" w14:textId="77777777" w:rsidR="00537D57" w:rsidRDefault="00537D57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5AF3F1CA" w14:textId="77777777" w:rsidR="00537D57" w:rsidRDefault="00537D57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5B8FC1E0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Оцените по 5-балльной шкале, в  каких образовательных организациях, по Вашему мнению,  наиболее эффективно осуществляется повышение квалификации руководящих и педагогических работников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14:paraId="350D9301" w14:textId="77777777" w:rsidR="00EB6DED" w:rsidRDefault="00EB6DED" w:rsidP="00EB6DED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>Оценка эффективности по 5 балльной шкале</w:t>
      </w:r>
    </w:p>
    <w:p w14:paraId="64CD6507" w14:textId="77777777" w:rsidR="00EB6DED" w:rsidRDefault="00EB6DED" w:rsidP="00EB6DED">
      <w:pPr>
        <w:spacing w:line="300" w:lineRule="atLeast"/>
        <w:jc w:val="center"/>
        <w:textAlignment w:val="center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>крайне неэффективно</w:t>
      </w:r>
    </w:p>
    <w:p w14:paraId="36A9AB50" w14:textId="77777777" w:rsidR="00EB6DED" w:rsidRDefault="00EB6DED" w:rsidP="00EB6DED">
      <w:pPr>
        <w:spacing w:line="300" w:lineRule="atLeast"/>
        <w:jc w:val="center"/>
        <w:textAlignment w:val="center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>мало эффективно</w:t>
      </w:r>
    </w:p>
    <w:p w14:paraId="261DF9E0" w14:textId="77777777" w:rsidR="00EB6DED" w:rsidRDefault="00EB6DED" w:rsidP="00EB6DED">
      <w:pPr>
        <w:spacing w:line="300" w:lineRule="atLeast"/>
        <w:jc w:val="center"/>
        <w:textAlignment w:val="center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>эффективно</w:t>
      </w:r>
    </w:p>
    <w:p w14:paraId="6707C9BC" w14:textId="77777777" w:rsidR="00EB6DED" w:rsidRDefault="00EB6DED" w:rsidP="00EB6DED">
      <w:pPr>
        <w:spacing w:line="300" w:lineRule="atLeast"/>
        <w:jc w:val="center"/>
        <w:textAlignment w:val="center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>очень эффективно</w:t>
      </w:r>
    </w:p>
    <w:p w14:paraId="30D31674" w14:textId="77777777" w:rsidR="00EB6DED" w:rsidRDefault="00EB6DED" w:rsidP="00EB6DED">
      <w:pPr>
        <w:spacing w:line="300" w:lineRule="atLeast"/>
        <w:jc w:val="center"/>
        <w:textAlignment w:val="center"/>
        <w:rPr>
          <w:rFonts w:ascii="Arial" w:hAnsi="Arial" w:cs="Arial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>затрудняюсь ответить</w:t>
      </w:r>
    </w:p>
    <w:p w14:paraId="2D111BDC" w14:textId="77777777" w:rsidR="00537D57" w:rsidRDefault="00537D57" w:rsidP="00EB6DED">
      <w:pPr>
        <w:shd w:val="clear" w:color="auto" w:fill="FFFFFF"/>
        <w:spacing w:line="360" w:lineRule="atLeast"/>
        <w:rPr>
          <w:rStyle w:val="m7eme"/>
          <w:rFonts w:ascii="Helvetica" w:hAnsi="Helvetica" w:cs="Helvetica"/>
          <w:color w:val="202124"/>
        </w:rPr>
      </w:pPr>
    </w:p>
    <w:p w14:paraId="046697D9" w14:textId="77777777" w:rsidR="00EB6DED" w:rsidRDefault="00EB6DED" w:rsidP="00EB6DED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</w:rPr>
      </w:pPr>
      <w:r>
        <w:rPr>
          <w:rStyle w:val="m7eme"/>
          <w:rFonts w:ascii="Helvetica" w:hAnsi="Helvetica" w:cs="Helvetica"/>
          <w:color w:val="202124"/>
        </w:rPr>
        <w:t>Какие направления повышения к</w:t>
      </w:r>
      <w:r w:rsidR="00537D57">
        <w:rPr>
          <w:rStyle w:val="m7eme"/>
          <w:rFonts w:ascii="Helvetica" w:hAnsi="Helvetica" w:cs="Helvetica"/>
          <w:color w:val="202124"/>
        </w:rPr>
        <w:t>валификации, по Вашему мнению, б</w:t>
      </w:r>
      <w:r>
        <w:rPr>
          <w:rStyle w:val="m7eme"/>
          <w:rFonts w:ascii="Helvetica" w:hAnsi="Helvetica" w:cs="Helvetica"/>
          <w:color w:val="202124"/>
        </w:rPr>
        <w:t>удут наиболее актуальны  ближайшие три года (укажите не более трех)</w:t>
      </w:r>
    </w:p>
    <w:p w14:paraId="6EDC19E6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Экспертная деятельность в области проверки работ ЕГЭ, ОГЭ, ВПР и т.д.</w:t>
      </w:r>
    </w:p>
    <w:p w14:paraId="0CDA83FE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Управленческая деятельность</w:t>
      </w:r>
    </w:p>
    <w:p w14:paraId="36066F6E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ИКТ в образовании</w:t>
      </w:r>
    </w:p>
    <w:p w14:paraId="2FEDA5BB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ФГОСы</w:t>
      </w:r>
    </w:p>
    <w:p w14:paraId="4AFBB772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Инновации в образовании</w:t>
      </w:r>
    </w:p>
    <w:p w14:paraId="35B97951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z w:val="22"/>
          <w:szCs w:val="22"/>
        </w:rPr>
        <w:t>Инклюзивное образование</w:t>
      </w:r>
    </w:p>
    <w:p w14:paraId="276FD74B" w14:textId="77777777" w:rsidR="00EB6DED" w:rsidRDefault="00EB6DED" w:rsidP="00EB6DED">
      <w:pPr>
        <w:shd w:val="clear" w:color="auto" w:fill="FFFFFF"/>
        <w:rPr>
          <w:rFonts w:ascii="Helvetica" w:hAnsi="Helvetica" w:cs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  <w:spacing w:val="3"/>
          <w:sz w:val="21"/>
          <w:szCs w:val="21"/>
        </w:rPr>
        <w:t>Другое:</w:t>
      </w:r>
    </w:p>
    <w:p w14:paraId="08A31AF0" w14:textId="77777777" w:rsidR="00DC4F5C" w:rsidRDefault="00DC4F5C"/>
    <w:sectPr w:rsidR="00DC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4E"/>
    <w:rsid w:val="00537D57"/>
    <w:rsid w:val="009E2065"/>
    <w:rsid w:val="00DC4F5C"/>
    <w:rsid w:val="00EB6DED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0A01"/>
  <w15:chartTrackingRefBased/>
  <w15:docId w15:val="{97F259A6-0D85-4311-A6C2-E93D45E1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bmsme">
    <w:name w:val="ebmsme"/>
    <w:basedOn w:val="a0"/>
    <w:rsid w:val="00EB6DED"/>
  </w:style>
  <w:style w:type="character" w:customStyle="1" w:styleId="q99pad">
    <w:name w:val="q99pad"/>
    <w:basedOn w:val="a0"/>
    <w:rsid w:val="00EB6DED"/>
  </w:style>
  <w:style w:type="character" w:styleId="a3">
    <w:name w:val="Hyperlink"/>
    <w:basedOn w:val="a0"/>
    <w:uiPriority w:val="99"/>
    <w:semiHidden/>
    <w:unhideWhenUsed/>
    <w:rsid w:val="00EB6DED"/>
    <w:rPr>
      <w:color w:val="0000FF"/>
      <w:u w:val="single"/>
    </w:rPr>
  </w:style>
  <w:style w:type="character" w:customStyle="1" w:styleId="m7eme">
    <w:name w:val="m7eme"/>
    <w:basedOn w:val="a0"/>
    <w:rsid w:val="00EB6DED"/>
  </w:style>
  <w:style w:type="character" w:customStyle="1" w:styleId="vnumgf">
    <w:name w:val="vnumgf"/>
    <w:basedOn w:val="a0"/>
    <w:rsid w:val="00EB6DED"/>
  </w:style>
  <w:style w:type="character" w:customStyle="1" w:styleId="vrmgwf">
    <w:name w:val="vrmgwf"/>
    <w:basedOn w:val="a0"/>
    <w:rsid w:val="00EB6DED"/>
  </w:style>
  <w:style w:type="character" w:customStyle="1" w:styleId="adtyne">
    <w:name w:val="adtyne"/>
    <w:basedOn w:val="a0"/>
    <w:rsid w:val="00EB6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572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9356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027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87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1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590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1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0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8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3453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14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916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8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1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18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8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4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7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36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11366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3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20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9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14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27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804472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4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2626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08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53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48296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96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8826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0049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82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3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1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4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6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5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49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93940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46557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41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33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39146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5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0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067095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74997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97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79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61594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6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3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2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64110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0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0191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17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300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27455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8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3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02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068231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5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97091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45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09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1552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0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35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2176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2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5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44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6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105620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1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1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74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6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12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57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876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82619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1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02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005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4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9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5365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036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3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21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80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47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1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530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0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10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944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20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6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150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5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11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2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316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8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3239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36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58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39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9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06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775659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8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4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7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6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628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6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5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66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0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71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9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4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467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6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44698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61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53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5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8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59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48586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94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3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016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0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3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0627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91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2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30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3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0607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35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34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9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074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58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5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3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5536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1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3550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32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51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47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8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71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64364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97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8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3080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06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64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56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47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29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5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233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37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86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2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43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87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6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882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95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10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67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0078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2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04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3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15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01548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25652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72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9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5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38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88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58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02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6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68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2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99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8463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6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40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0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0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05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78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35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09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34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9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14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49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860880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33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7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5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13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77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2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10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52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8923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0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4459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60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45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4972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2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07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181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89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964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43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21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97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34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82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9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67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986642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1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242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9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02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9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8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23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26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52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07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21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62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5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49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03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14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55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35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8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15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40680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7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17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1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6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3416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12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1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545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05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82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123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56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0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95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70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90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25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968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02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8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8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107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33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4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4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111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2022-07-20T11:29:00Z</dcterms:created>
  <dcterms:modified xsi:type="dcterms:W3CDTF">2022-07-20T11:38:00Z</dcterms:modified>
</cp:coreProperties>
</file>